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0" w:rsidRPr="00B1673F" w:rsidRDefault="00132A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B167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673F" w:rsidRPr="00B1673F">
        <w:rPr>
          <w:rFonts w:ascii="Times New Roman" w:hAnsi="Times New Roman" w:cs="Times New Roman"/>
          <w:sz w:val="28"/>
          <w:szCs w:val="28"/>
        </w:rPr>
        <w:t>№</w:t>
      </w:r>
      <w:r w:rsidR="008B7B1F" w:rsidRPr="00B1673F">
        <w:rPr>
          <w:rFonts w:ascii="Times New Roman" w:hAnsi="Times New Roman" w:cs="Times New Roman"/>
          <w:sz w:val="28"/>
          <w:szCs w:val="28"/>
        </w:rPr>
        <w:t xml:space="preserve"> </w:t>
      </w:r>
      <w:r w:rsidR="000633C2">
        <w:rPr>
          <w:rFonts w:ascii="Times New Roman" w:hAnsi="Times New Roman" w:cs="Times New Roman"/>
          <w:sz w:val="28"/>
          <w:szCs w:val="28"/>
        </w:rPr>
        <w:t>2</w:t>
      </w:r>
      <w:r w:rsidRPr="00B1673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7570" w:rsidRPr="00B1673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527161" w:rsidRPr="00B1673F" w:rsidRDefault="00132A90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73F">
        <w:rPr>
          <w:rFonts w:ascii="Times New Roman" w:hAnsi="Times New Roman" w:cs="Times New Roman"/>
          <w:sz w:val="28"/>
          <w:szCs w:val="28"/>
        </w:rPr>
        <w:t xml:space="preserve">к </w:t>
      </w:r>
      <w:r w:rsidR="00797570" w:rsidRPr="00B1673F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527161" w:rsidRPr="00B1673F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527161" w:rsidRPr="00B1673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73F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27161" w:rsidRPr="00B1673F" w:rsidRDefault="00DC2866" w:rsidP="00DC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73F">
        <w:rPr>
          <w:rFonts w:ascii="Times New Roman" w:hAnsi="Times New Roman"/>
          <w:sz w:val="28"/>
          <w:szCs w:val="28"/>
        </w:rPr>
        <w:t xml:space="preserve">от </w:t>
      </w:r>
      <w:r w:rsidR="00635634">
        <w:rPr>
          <w:rFonts w:ascii="Times New Roman" w:hAnsi="Times New Roman"/>
          <w:sz w:val="28"/>
          <w:szCs w:val="28"/>
        </w:rPr>
        <w:t xml:space="preserve">                    </w:t>
      </w:r>
      <w:r w:rsidRPr="00B1673F">
        <w:rPr>
          <w:rFonts w:ascii="Times New Roman" w:hAnsi="Times New Roman"/>
          <w:sz w:val="28"/>
          <w:szCs w:val="28"/>
        </w:rPr>
        <w:t xml:space="preserve">№ </w:t>
      </w:r>
      <w:bookmarkStart w:id="0" w:name="Par206"/>
      <w:bookmarkEnd w:id="0"/>
      <w:r w:rsidR="00635634">
        <w:rPr>
          <w:rFonts w:ascii="Times New Roman" w:hAnsi="Times New Roman"/>
          <w:sz w:val="28"/>
          <w:szCs w:val="28"/>
        </w:rPr>
        <w:t xml:space="preserve">      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91629B" w:rsidRDefault="00132A90" w:rsidP="00527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29B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Республики Карелия)</w:t>
      </w:r>
    </w:p>
    <w:p w:rsidR="00132A90" w:rsidRPr="00B1537A" w:rsidRDefault="00527161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 2014  год и на плановый период 2015 и 2016 </w:t>
      </w:r>
      <w:r w:rsidR="00132A90" w:rsidRPr="00B1537A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132A90" w:rsidRPr="00B1537A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29B" w:rsidRPr="00B1537A" w:rsidRDefault="00DC629B" w:rsidP="005271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A90" w:rsidRPr="00F33AEE" w:rsidRDefault="00DC2866" w:rsidP="00DC286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B1537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37A">
        <w:rPr>
          <w:rFonts w:ascii="Times New Roman" w:hAnsi="Times New Roman" w:cs="Times New Roman"/>
          <w:sz w:val="28"/>
          <w:szCs w:val="28"/>
        </w:rPr>
        <w:t xml:space="preserve"> </w:t>
      </w:r>
      <w:r w:rsidR="00132A90" w:rsidRPr="00B1537A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F33AEE">
        <w:rPr>
          <w:rFonts w:ascii="Times New Roman" w:hAnsi="Times New Roman" w:cs="Times New Roman"/>
          <w:sz w:val="28"/>
          <w:szCs w:val="28"/>
        </w:rPr>
        <w:t xml:space="preserve"> </w:t>
      </w:r>
      <w:r w:rsidR="00F33AE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A47AD" w:rsidRPr="00B1537A" w:rsidRDefault="00132A90" w:rsidP="0063061A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32A90" w:rsidRPr="0084346F" w:rsidRDefault="006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 основного общего, среднего  общего образования</w:t>
      </w:r>
    </w:p>
    <w:p w:rsidR="008D72B8" w:rsidRPr="00B1537A" w:rsidRDefault="008D72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132A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132A90" w:rsidRPr="00B1537A" w:rsidTr="000211C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потребителей, которым  возможно </w:t>
            </w:r>
            <w:r w:rsidR="00527161" w:rsidRPr="00B153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казать государственную услугу (человек)</w:t>
            </w:r>
          </w:p>
        </w:tc>
      </w:tr>
      <w:tr w:rsidR="00527161" w:rsidRPr="00B1537A" w:rsidTr="00527161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132A90" w:rsidRPr="00B1537A" w:rsidTr="0052716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CB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6AF" w:rsidRPr="00B15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B930C3" w:rsidRPr="00B1537A" w:rsidRDefault="00B930C3" w:rsidP="00ED22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2F3" w:rsidRPr="00F33AEE" w:rsidRDefault="00246A36" w:rsidP="00246A3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F33AEE" w:rsidRPr="00F3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EE" w:rsidRPr="00B1537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D22F3" w:rsidRPr="00B1537A" w:rsidRDefault="00ED22F3" w:rsidP="0063061A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</w:p>
    <w:p w:rsidR="00ED22F3" w:rsidRPr="0084346F" w:rsidRDefault="00246A36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Реализация</w:t>
      </w:r>
      <w:r w:rsidR="00ED22F3" w:rsidRPr="0084346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84346F">
        <w:rPr>
          <w:rFonts w:ascii="Times New Roman" w:hAnsi="Times New Roman" w:cs="Times New Roman"/>
          <w:sz w:val="28"/>
          <w:szCs w:val="28"/>
        </w:rPr>
        <w:t>обще</w:t>
      </w:r>
      <w:r w:rsidR="00ED22F3" w:rsidRPr="0084346F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B1537A" w:rsidRDefault="00ED22F3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ED22F3" w:rsidRPr="00B1537A" w:rsidTr="0063061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 возрасте до 18 лет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F33AEE" w:rsidRDefault="00246A36" w:rsidP="00246A3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F33AEE" w:rsidRPr="00F3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EE" w:rsidRPr="00B1537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D22F3" w:rsidRPr="00B1537A" w:rsidRDefault="00ED22F3" w:rsidP="008D72B8">
      <w:pPr>
        <w:pStyle w:val="ConsPlusNonforma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</w:p>
    <w:p w:rsidR="00ED22F3" w:rsidRPr="0084346F" w:rsidRDefault="00ED22F3" w:rsidP="008D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Предоставление услуг по содержанию, воспитанию обучающихся и воспитанников</w:t>
      </w:r>
    </w:p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B1537A" w:rsidRDefault="00ED22F3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ED22F3" w:rsidRPr="00B1537A" w:rsidTr="0063061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62" w:rsidRP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466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</w:p>
    <w:p w:rsidR="00534662" w:rsidRP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государственной услуги </w:t>
      </w:r>
    </w:p>
    <w:p w:rsidR="00534662" w:rsidRP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</w:r>
    </w:p>
    <w:p w:rsidR="00534662" w:rsidRP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62" w:rsidRPr="00534662" w:rsidRDefault="00534662" w:rsidP="0053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Потребители государственной услуги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534662" w:rsidRPr="00534662" w:rsidTr="00534662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потребителей (количество   программ  и проектов/единиц)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(количество   программ  и проектов/единиц)</w:t>
            </w:r>
          </w:p>
        </w:tc>
      </w:tr>
      <w:tr w:rsidR="00534662" w:rsidRPr="00534662" w:rsidTr="00534662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662" w:rsidRPr="00534662" w:rsidRDefault="00534662" w:rsidP="005346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2012</w:t>
            </w: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534662" w:rsidRPr="00534662" w:rsidTr="0053466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Граждане Российской Федерации, образовательные и иные организации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662" w:rsidRPr="00534662" w:rsidRDefault="00534662" w:rsidP="005346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66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32A90" w:rsidRPr="00B1537A" w:rsidRDefault="00132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40" w:rsidRPr="00B1537A" w:rsidRDefault="00F33AEE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2140" w:rsidRPr="00B1537A">
        <w:rPr>
          <w:rFonts w:ascii="Times New Roman" w:hAnsi="Times New Roman" w:cs="Times New Roman"/>
          <w:sz w:val="28"/>
          <w:szCs w:val="28"/>
        </w:rPr>
        <w:t>. Показатели</w:t>
      </w:r>
      <w:proofErr w:type="gramStart"/>
      <w:r w:rsidR="00FE2140" w:rsidRPr="00B1537A">
        <w:rPr>
          <w:rFonts w:ascii="Times New Roman" w:hAnsi="Times New Roman" w:cs="Times New Roman"/>
          <w:sz w:val="28"/>
          <w:szCs w:val="28"/>
        </w:rPr>
        <w:t>,  характеризующие</w:t>
      </w:r>
      <w:proofErr w:type="gramEnd"/>
      <w:r w:rsidR="00FE2140" w:rsidRPr="00B1537A">
        <w:rPr>
          <w:rFonts w:ascii="Times New Roman" w:hAnsi="Times New Roman" w:cs="Times New Roman"/>
          <w:sz w:val="28"/>
          <w:szCs w:val="28"/>
        </w:rPr>
        <w:t xml:space="preserve">  качество  и  (или)  объем  государственной услуги:</w:t>
      </w:r>
    </w:p>
    <w:p w:rsidR="00FE2140" w:rsidRPr="00B1537A" w:rsidRDefault="00FE2140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lastRenderedPageBreak/>
        <w:t>1) показатели качества государственной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3260"/>
        <w:gridCol w:w="992"/>
        <w:gridCol w:w="992"/>
        <w:gridCol w:w="993"/>
        <w:gridCol w:w="1275"/>
        <w:gridCol w:w="851"/>
        <w:gridCol w:w="1559"/>
      </w:tblGrid>
      <w:tr w:rsidR="00FE2140" w:rsidRPr="00B1537A" w:rsidTr="007A14D4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государственной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значении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(исходные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данные для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ее расчета)</w:t>
            </w:r>
          </w:p>
        </w:tc>
      </w:tr>
      <w:tr w:rsidR="00FE2140" w:rsidRPr="00B1537A" w:rsidTr="007A14D4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9EE" w:rsidRDefault="009949EE" w:rsidP="00DD2445">
            <w:pPr>
              <w:pStyle w:val="ConsPlusCell"/>
              <w:widowControl/>
              <w:numPr>
                <w:ilvl w:val="0"/>
                <w:numId w:val="12"/>
              </w:numPr>
              <w:ind w:left="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40" w:rsidRPr="00B1537A" w:rsidRDefault="00FE2140" w:rsidP="009949E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9261D" w:rsidP="00F9261D">
            <w:pPr>
              <w:pStyle w:val="ConsPlusCell"/>
              <w:widowControl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AC6836" w:rsidRPr="00B1537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E2140" w:rsidRPr="00B153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140" w:rsidRPr="00B1537A" w:rsidTr="00FF6A23">
        <w:trPr>
          <w:cantSplit/>
          <w:trHeight w:val="32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8A7F6F" w:rsidP="0083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3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24AF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 w:rsidR="003B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7A14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B81" w:rsidRPr="00845E20" w:rsidRDefault="00A356D6" w:rsidP="0054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К=К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/К2</w:t>
            </w:r>
            <w:r w:rsidR="005475EF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75EF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</w:p>
          <w:p w:rsidR="00063B81" w:rsidRPr="00845E20" w:rsidRDefault="00A356D6" w:rsidP="0052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средний бал 10% выпускников с лучшими результатами ЕГЭ</w:t>
            </w:r>
            <w:r w:rsidR="00063B81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F22D7" w:rsidRPr="00845E20" w:rsidRDefault="00063B81" w:rsidP="00526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средний бал 10% выпускников с худшими результатами ЕГЭ. </w:t>
            </w:r>
          </w:p>
          <w:p w:rsidR="006E3EBC" w:rsidRPr="00845E20" w:rsidRDefault="006E3EBC" w:rsidP="00BE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845E20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845E20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D6" w:rsidRPr="00B1537A" w:rsidRDefault="00FE2140" w:rsidP="00C5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C52FD6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75EF" w:rsidRDefault="00C52FD6" w:rsidP="00C5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AC6836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ЦОКО</w:t>
            </w:r>
            <w:r w:rsidR="0054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2140" w:rsidRPr="00B1537A" w:rsidRDefault="005475EF" w:rsidP="00C52F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="00FE2140" w:rsidRPr="00B15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52FD6" w:rsidRPr="00B15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94FCE" w:rsidRPr="00B1537A" w:rsidTr="007A14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506D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324AF"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4AF" w:rsidRPr="008324AF" w:rsidRDefault="008324AF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proofErr w:type="gramStart"/>
            <w:r w:rsidRPr="008324A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324AF">
              <w:rPr>
                <w:rFonts w:ascii="Times New Roman" w:hAnsi="Times New Roman"/>
                <w:sz w:val="28"/>
                <w:szCs w:val="28"/>
              </w:rPr>
              <w:t>о*100</w:t>
            </w:r>
            <w:r w:rsidR="007A14D4">
              <w:rPr>
                <w:rFonts w:ascii="Times New Roman" w:hAnsi="Times New Roman"/>
                <w:sz w:val="28"/>
                <w:szCs w:val="28"/>
              </w:rPr>
              <w:t>%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8324AF" w:rsidRPr="008324AF" w:rsidRDefault="008324AF" w:rsidP="00063B8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8324AF">
              <w:rPr>
                <w:rFonts w:ascii="Times New Roman" w:hAnsi="Times New Roman"/>
                <w:sz w:val="28"/>
                <w:szCs w:val="28"/>
              </w:rPr>
              <w:t xml:space="preserve"> –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>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</w:t>
            </w:r>
            <w:r>
              <w:rPr>
                <w:rFonts w:ascii="Times New Roman" w:hAnsi="Times New Roman"/>
                <w:sz w:val="28"/>
                <w:szCs w:val="28"/>
              </w:rPr>
              <w:t>овней) в учебном году</w:t>
            </w:r>
            <w:r w:rsidR="006E3EB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D94FCE" w:rsidRPr="00B1537A" w:rsidRDefault="008324AF" w:rsidP="00063B8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 xml:space="preserve">о – общее  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324A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учебном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845E20" w:rsidRDefault="00845E20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845E20" w:rsidRDefault="00845E20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90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D94FCE" w:rsidRPr="00B1537A" w:rsidTr="007A14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D94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потребителей (обучающихся, их родителей, законных представителей), по которым приняты меры в отчетном году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Жм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>*100, где</w:t>
            </w:r>
          </w:p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Жм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 xml:space="preserve"> – количество обоснованных жалоб потребителей, по которым приняты меры в отчетном году</w:t>
            </w:r>
          </w:p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 xml:space="preserve"> – общее  количество обоснованных жалоб потребителей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анализа жалоб на деятельность учреждения, поступивших в виде писем и сведений о принятых по ним мерах</w:t>
            </w:r>
          </w:p>
        </w:tc>
      </w:tr>
    </w:tbl>
    <w:p w:rsidR="0084313F" w:rsidRDefault="0084313F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2140" w:rsidRPr="00B1537A" w:rsidRDefault="00FE2140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lastRenderedPageBreak/>
        <w:t>2) объем государственной услуги (в натуральных показателях)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350"/>
        <w:gridCol w:w="1573"/>
        <w:gridCol w:w="1843"/>
        <w:gridCol w:w="1701"/>
        <w:gridCol w:w="1843"/>
        <w:gridCol w:w="1842"/>
        <w:gridCol w:w="2977"/>
      </w:tblGrid>
      <w:tr w:rsidR="00FE2140" w:rsidRPr="00B1537A" w:rsidTr="00A3372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 в натуральных показателях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о значении показателя</w:t>
            </w:r>
          </w:p>
        </w:tc>
      </w:tr>
      <w:tr w:rsidR="00FE2140" w:rsidRPr="00B1537A" w:rsidTr="00A33721">
        <w:trPr>
          <w:cantSplit/>
          <w:trHeight w:val="4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40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40" w:rsidRPr="00B1537A" w:rsidRDefault="00FA7F30">
            <w:pPr>
              <w:pStyle w:val="ConsPlusNonformat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140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Форма федерального статистического наблюдения ОШ-1  «Сведения об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реализующем программу общего образования»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1534F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FA7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534F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1534F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FA7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534F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B367C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Граждане Российской Федерации, образовательные и иные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Default="00EB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7C" w:rsidRPr="00EB367C" w:rsidRDefault="00EB367C" w:rsidP="00EB3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367C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EB367C" w:rsidRPr="00B1537A" w:rsidRDefault="00EB367C" w:rsidP="00EB3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367C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</w:tbl>
    <w:p w:rsidR="009C0BA1" w:rsidRDefault="009C0BA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объем государственной услуги (в стоимостных показателях)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50"/>
        <w:gridCol w:w="1485"/>
        <w:gridCol w:w="1485"/>
        <w:gridCol w:w="1485"/>
        <w:gridCol w:w="1485"/>
        <w:gridCol w:w="1485"/>
        <w:gridCol w:w="3557"/>
      </w:tblGrid>
      <w:tr w:rsidR="00E816AF" w:rsidRPr="00B1537A" w:rsidTr="00A33721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услуги (тыс. рублей)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E816AF" w:rsidRPr="00B1537A" w:rsidTr="00A33721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AF" w:rsidRPr="00B1537A" w:rsidTr="00A3372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C15EA7" w:rsidRDefault="00C15EA7" w:rsidP="00AC68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B8657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45111,3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623D7E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50653,407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375B42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57186,86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D177F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52891,7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D177F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52891,7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C15EA7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</w:tc>
      </w:tr>
    </w:tbl>
    <w:p w:rsidR="008D72B8" w:rsidRPr="00B1537A" w:rsidRDefault="008D72B8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3" w:rsidRPr="00B1537A" w:rsidRDefault="00F33AEE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D22F3"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оказания государственной услуги:</w:t>
      </w:r>
      <w:bookmarkStart w:id="1" w:name="_GoBack"/>
      <w:bookmarkEnd w:id="1"/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нормативные правовые акты, регулирующие порядок оказания государственной услуги</w:t>
      </w:r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РФ» (ст. 26.3 п. 2 </w:t>
      </w:r>
      <w:proofErr w:type="spellStart"/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. 13.1)</w:t>
      </w:r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</w:t>
      </w:r>
    </w:p>
    <w:p w:rsidR="00E816AF" w:rsidRPr="00B1537A" w:rsidRDefault="00E816AF" w:rsidP="00E816AF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порядок информирования потенциальных потребителей государственной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7"/>
        <w:gridCol w:w="5096"/>
      </w:tblGrid>
      <w:tr w:rsidR="00E816AF" w:rsidRPr="00B1537A" w:rsidTr="00A33721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Состав размещаемой  (доводимой) информации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816AF" w:rsidRPr="00B1537A" w:rsidTr="00A3372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1.сайт образовательного учреждения, Министерства образования Республики Карелия 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документы, правила приёма воспитанников</w:t>
            </w:r>
          </w:p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общего и дополнительного образования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E816AF" w:rsidRPr="00B1537A" w:rsidTr="00A3372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2.СМИ (телевидение, печатные издания, интернет)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общего и дополнительного образования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697C91" w:rsidRDefault="00697C9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E816AF" w:rsidRPr="00B1537A" w:rsidRDefault="00F33AEE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C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Предельные  цены</w:t>
      </w:r>
      <w:proofErr w:type="gramEnd"/>
      <w:r w:rsidR="00E816AF" w:rsidRPr="00B1537A">
        <w:rPr>
          <w:rFonts w:ascii="Times New Roman" w:hAnsi="Times New Roman" w:cs="Times New Roman"/>
          <w:sz w:val="28"/>
          <w:szCs w:val="28"/>
        </w:rPr>
        <w:t xml:space="preserve">  (тарифы)  на  оплату государственной услуги в случаях,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если  законодательством  Российской  Федерации предусмотрено их оказание </w:t>
      </w:r>
      <w:proofErr w:type="gramStart"/>
      <w:r w:rsidRPr="00B153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платной основе: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1) нормативный  правовой акт, устанавливающий цены (тарифы) либо порядок их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установления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орган, устанавливающий цены (тарифы) _______________________;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320"/>
      </w:tblGrid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53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2B8" w:rsidRPr="00B1537A" w:rsidRDefault="008D72B8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F33AEE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16AF" w:rsidRPr="00B1537A">
        <w:rPr>
          <w:rFonts w:ascii="Times New Roman" w:hAnsi="Times New Roman" w:cs="Times New Roman"/>
          <w:sz w:val="28"/>
          <w:szCs w:val="28"/>
        </w:rPr>
        <w:t>. Порядок контроля за исполнением государственного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86"/>
        <w:gridCol w:w="5157"/>
        <w:gridCol w:w="5616"/>
      </w:tblGrid>
      <w:tr w:rsidR="00E816AF" w:rsidRPr="00B1537A" w:rsidTr="00FF6A23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досрочного прекращения   исполнения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задания</w:t>
            </w:r>
          </w:p>
        </w:tc>
      </w:tr>
      <w:tr w:rsidR="00697C91" w:rsidRPr="00B1537A" w:rsidTr="00FF6A2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172">
              <w:rPr>
                <w:rFonts w:ascii="Times New Roman" w:hAnsi="Times New Roman"/>
                <w:sz w:val="28"/>
                <w:szCs w:val="28"/>
              </w:rPr>
              <w:t>1</w:t>
            </w:r>
            <w:r w:rsidRPr="00DB4B6E">
              <w:rPr>
                <w:rFonts w:ascii="Times New Roman" w:hAnsi="Times New Roman"/>
                <w:sz w:val="28"/>
                <w:szCs w:val="28"/>
              </w:rPr>
              <w:t xml:space="preserve">.Текущий контроль по отчёту учреждения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E1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3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BE1">
              <w:rPr>
                <w:rFonts w:ascii="Times New Roman" w:hAnsi="Times New Roman"/>
                <w:sz w:val="28"/>
                <w:szCs w:val="28"/>
              </w:rPr>
              <w:t xml:space="preserve"> с планом финансового контроля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EC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 xml:space="preserve">На основании решения о ликвидации, реорганизации учреждения,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исключения всех государственных услуг, предусматриваемых государственным заданием, </w:t>
            </w:r>
            <w:r w:rsidR="00EC0C02">
              <w:rPr>
                <w:rFonts w:ascii="Times New Roman" w:hAnsi="Times New Roman"/>
                <w:sz w:val="28"/>
                <w:szCs w:val="28"/>
              </w:rPr>
              <w:t>из перечня государственных услуг</w:t>
            </w:r>
          </w:p>
        </w:tc>
      </w:tr>
      <w:tr w:rsidR="00697C91" w:rsidRPr="00B1537A" w:rsidTr="00FF6A2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91" w:rsidRPr="00DB4B6E" w:rsidRDefault="00EC0C02" w:rsidP="00697C91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97C91" w:rsidRPr="00DB4B6E">
              <w:rPr>
                <w:rFonts w:ascii="Times New Roman" w:hAnsi="Times New Roman"/>
                <w:sz w:val="28"/>
                <w:szCs w:val="28"/>
              </w:rPr>
              <w:t>.  Выездные</w:t>
            </w:r>
            <w:r w:rsidR="0069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97C91">
              <w:rPr>
                <w:rFonts w:ascii="Times New Roman" w:hAnsi="Times New Roman"/>
                <w:sz w:val="28"/>
                <w:szCs w:val="28"/>
              </w:rPr>
              <w:t xml:space="preserve">и камеральные </w:t>
            </w:r>
            <w:r w:rsidR="00697C91" w:rsidRPr="00DB4B6E">
              <w:rPr>
                <w:rFonts w:ascii="Times New Roman" w:hAnsi="Times New Roman"/>
                <w:sz w:val="28"/>
                <w:szCs w:val="28"/>
              </w:rPr>
              <w:t xml:space="preserve">      проверки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34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E1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3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BE1">
              <w:rPr>
                <w:rFonts w:ascii="Times New Roman" w:hAnsi="Times New Roman"/>
                <w:sz w:val="28"/>
                <w:szCs w:val="28"/>
              </w:rPr>
              <w:t xml:space="preserve"> с планом финансового контроля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EC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3A9">
              <w:rPr>
                <w:rFonts w:ascii="Times New Roman" w:hAnsi="Times New Roman"/>
                <w:sz w:val="28"/>
                <w:szCs w:val="28"/>
              </w:rPr>
              <w:t>На основании решения о ликвидации, реорганизации учреждения, исключения всех государственных услуг, предусматриваемых государственным заданием, из перечня государственных услуг</w:t>
            </w:r>
          </w:p>
        </w:tc>
      </w:tr>
    </w:tbl>
    <w:p w:rsidR="00A33721" w:rsidRPr="00B1537A" w:rsidRDefault="00A3372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9440B8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16AF" w:rsidRPr="00B1537A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государственного задания: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1) форма отчета об исполнении государственного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B1537A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FA7F30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  <w:r w:rsidR="00E816AF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254E19" w:rsidRDefault="00E816AF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  <w:r w:rsidR="00254E19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254E19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  <w:r w:rsidR="00254E19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254E19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C066A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Default="005C066A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254E19" w:rsidRDefault="005C066A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B8" w:rsidRDefault="009440B8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E816AF" w:rsidRPr="00B1537A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940B22" w:rsidRDefault="009440B8" w:rsidP="009B14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B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14B2" w:rsidRPr="00940B22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  <w:r w:rsidRPr="00940B22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870751" w:rsidRPr="00B1537A">
              <w:rPr>
                <w:rFonts w:ascii="Times New Roman" w:hAnsi="Times New Roman" w:cs="Times New Roman"/>
                <w:sz w:val="28"/>
                <w:szCs w:val="28"/>
              </w:rPr>
              <w:t>ГАУ РК ЦОКО</w:t>
            </w:r>
          </w:p>
        </w:tc>
      </w:tr>
      <w:tr w:rsidR="00A95AA8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9B1A32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E816AF"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E816AF"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обоснованных жалоб потребителей (обучающихся, их родителей, законных представителей), по которым приняты меры в отчетном году (%)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сроки представления отчетов об исполнении государственного задания</w:t>
      </w:r>
    </w:p>
    <w:p w:rsidR="00E816AF" w:rsidRPr="00B1537A" w:rsidRDefault="00940B22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жеквартально до </w:t>
      </w:r>
      <w:r w:rsidR="009B14B2">
        <w:rPr>
          <w:rFonts w:ascii="Times New Roman" w:hAnsi="Times New Roman" w:cs="Times New Roman"/>
          <w:sz w:val="28"/>
          <w:szCs w:val="28"/>
        </w:rPr>
        <w:t>5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 w:rsidR="009B14B2">
        <w:rPr>
          <w:rFonts w:ascii="Times New Roman" w:hAnsi="Times New Roman" w:cs="Times New Roman"/>
          <w:sz w:val="28"/>
          <w:szCs w:val="28"/>
        </w:rPr>
        <w:t>кварталом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иные требования к отчетности об испо</w:t>
      </w:r>
      <w:r w:rsidR="00A33721" w:rsidRPr="00B1537A">
        <w:rPr>
          <w:rFonts w:ascii="Times New Roman" w:hAnsi="Times New Roman" w:cs="Times New Roman"/>
          <w:sz w:val="28"/>
          <w:szCs w:val="28"/>
        </w:rPr>
        <w:t>лнении государственного задания</w:t>
      </w:r>
    </w:p>
    <w:p w:rsidR="00E816AF" w:rsidRPr="00B1537A" w:rsidRDefault="00A3372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C2666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="00E816AF" w:rsidRPr="00B1537A">
        <w:rPr>
          <w:rFonts w:ascii="Times New Roman" w:hAnsi="Times New Roman" w:cs="Times New Roman"/>
          <w:sz w:val="28"/>
          <w:szCs w:val="28"/>
        </w:rPr>
        <w:t>,  необходимая  для исполнения (контроля за исполнением)  государственного задания</w:t>
      </w:r>
    </w:p>
    <w:p w:rsidR="00413818" w:rsidRPr="00B1537A" w:rsidRDefault="00A33721" w:rsidP="00FA27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90"/>
    <w:rsid w:val="00000376"/>
    <w:rsid w:val="0000145F"/>
    <w:rsid w:val="00001517"/>
    <w:rsid w:val="00005A26"/>
    <w:rsid w:val="000061B2"/>
    <w:rsid w:val="00006E2D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5B42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51A"/>
    <w:rsid w:val="00704801"/>
    <w:rsid w:val="00705B4F"/>
    <w:rsid w:val="00706BE8"/>
    <w:rsid w:val="00710FF1"/>
    <w:rsid w:val="007112FE"/>
    <w:rsid w:val="007128F2"/>
    <w:rsid w:val="00712C83"/>
    <w:rsid w:val="00714CA9"/>
    <w:rsid w:val="007206FB"/>
    <w:rsid w:val="00721B1A"/>
    <w:rsid w:val="00721C3E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D1865"/>
    <w:rsid w:val="008D2028"/>
    <w:rsid w:val="008D32E8"/>
    <w:rsid w:val="008D5688"/>
    <w:rsid w:val="008D5751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56D9"/>
    <w:rsid w:val="00AD7C4C"/>
    <w:rsid w:val="00AD7F35"/>
    <w:rsid w:val="00AE10B0"/>
    <w:rsid w:val="00AE27E3"/>
    <w:rsid w:val="00AE2D4C"/>
    <w:rsid w:val="00AE308C"/>
    <w:rsid w:val="00AE6303"/>
    <w:rsid w:val="00AF011E"/>
    <w:rsid w:val="00AF2628"/>
    <w:rsid w:val="00AF29B1"/>
    <w:rsid w:val="00AF3287"/>
    <w:rsid w:val="00AF3960"/>
    <w:rsid w:val="00AF501A"/>
    <w:rsid w:val="00AF75F1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2BBA"/>
    <w:rsid w:val="00B2314D"/>
    <w:rsid w:val="00B2542E"/>
    <w:rsid w:val="00B256B4"/>
    <w:rsid w:val="00B263FF"/>
    <w:rsid w:val="00B26521"/>
    <w:rsid w:val="00B268C6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98D"/>
    <w:rsid w:val="00E850FC"/>
    <w:rsid w:val="00E8562F"/>
    <w:rsid w:val="00E86637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6C6E"/>
    <w:rsid w:val="00F6724C"/>
    <w:rsid w:val="00F67870"/>
    <w:rsid w:val="00F75B74"/>
    <w:rsid w:val="00F76421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70F8"/>
    <w:rsid w:val="00F9261D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214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214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9A38-1EFF-46DD-8045-1B2748D5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</dc:creator>
  <cp:lastModifiedBy>Наталья Н.В. Иванова</cp:lastModifiedBy>
  <cp:revision>20</cp:revision>
  <cp:lastPrinted>2014-04-22T13:52:00Z</cp:lastPrinted>
  <dcterms:created xsi:type="dcterms:W3CDTF">2013-12-27T08:25:00Z</dcterms:created>
  <dcterms:modified xsi:type="dcterms:W3CDTF">2014-04-22T13:54:00Z</dcterms:modified>
</cp:coreProperties>
</file>