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92" w:rsidRPr="000D3392" w:rsidRDefault="000D3392" w:rsidP="000D3392">
      <w:pPr>
        <w:pStyle w:val="af1"/>
        <w:pBdr>
          <w:bottom w:val="single" w:sz="12" w:space="1" w:color="auto"/>
        </w:pBdr>
        <w:jc w:val="center"/>
        <w:rPr>
          <w:rFonts w:ascii="Times New Roman" w:hAnsi="Times New Roman" w:cs="Times New Roman"/>
          <w:b/>
          <w:sz w:val="24"/>
          <w:szCs w:val="24"/>
        </w:rPr>
      </w:pPr>
      <w:r w:rsidRPr="000D3392">
        <w:rPr>
          <w:rFonts w:ascii="Times New Roman" w:hAnsi="Times New Roman" w:cs="Times New Roman"/>
          <w:b/>
          <w:sz w:val="24"/>
          <w:szCs w:val="24"/>
        </w:rPr>
        <w:t>Государственное бюджетное общеобразовательное учреждение</w:t>
      </w:r>
    </w:p>
    <w:p w:rsidR="000D3392" w:rsidRPr="000D3392" w:rsidRDefault="000D3392" w:rsidP="000D3392">
      <w:pPr>
        <w:pStyle w:val="af1"/>
        <w:pBdr>
          <w:bottom w:val="single" w:sz="12" w:space="1" w:color="auto"/>
        </w:pBdr>
        <w:jc w:val="center"/>
        <w:rPr>
          <w:rFonts w:ascii="Times New Roman" w:hAnsi="Times New Roman" w:cs="Times New Roman"/>
          <w:b/>
          <w:sz w:val="24"/>
          <w:szCs w:val="24"/>
        </w:rPr>
      </w:pPr>
      <w:r w:rsidRPr="000D3392">
        <w:rPr>
          <w:rFonts w:ascii="Times New Roman" w:hAnsi="Times New Roman" w:cs="Times New Roman"/>
          <w:b/>
          <w:sz w:val="24"/>
          <w:szCs w:val="24"/>
        </w:rPr>
        <w:t>Республики Карелия кадетская школа-интернат</w:t>
      </w:r>
    </w:p>
    <w:p w:rsidR="000D3392" w:rsidRPr="000D3392" w:rsidRDefault="000D3392" w:rsidP="000D3392">
      <w:pPr>
        <w:pStyle w:val="af1"/>
        <w:pBdr>
          <w:bottom w:val="single" w:sz="12" w:space="1" w:color="auto"/>
        </w:pBdr>
        <w:tabs>
          <w:tab w:val="left" w:pos="1701"/>
        </w:tabs>
        <w:jc w:val="center"/>
        <w:rPr>
          <w:rFonts w:ascii="Times New Roman" w:hAnsi="Times New Roman" w:cs="Times New Roman"/>
          <w:b/>
          <w:sz w:val="24"/>
          <w:szCs w:val="24"/>
        </w:rPr>
      </w:pPr>
      <w:r w:rsidRPr="000D3392">
        <w:rPr>
          <w:rFonts w:ascii="Times New Roman" w:hAnsi="Times New Roman" w:cs="Times New Roman"/>
          <w:b/>
          <w:sz w:val="24"/>
          <w:szCs w:val="24"/>
        </w:rPr>
        <w:t>«КАРЕЛЬСКИЙ КАДЕТСКИЙ КОРПУС ИМЕНИ АЛЕКСАНДРА НЕВСКОГО»</w:t>
      </w:r>
    </w:p>
    <w:p w:rsidR="000D3392" w:rsidRPr="00180000" w:rsidRDefault="000D3392" w:rsidP="000D3392">
      <w:pPr>
        <w:spacing w:after="0" w:line="240" w:lineRule="auto"/>
        <w:jc w:val="center"/>
        <w:outlineLvl w:val="0"/>
        <w:rPr>
          <w:rFonts w:ascii="Times New Roman" w:hAnsi="Times New Roman" w:cs="Times New Roman"/>
          <w:sz w:val="24"/>
          <w:szCs w:val="24"/>
        </w:rPr>
      </w:pPr>
    </w:p>
    <w:p w:rsidR="000D3392" w:rsidRPr="00180000" w:rsidRDefault="000D3392" w:rsidP="000D3392">
      <w:pPr>
        <w:spacing w:after="0" w:line="240" w:lineRule="auto"/>
        <w:ind w:firstLine="709"/>
        <w:jc w:val="center"/>
        <w:rPr>
          <w:rFonts w:ascii="Times New Roman" w:hAnsi="Times New Roman" w:cs="Times New Roman"/>
          <w:b/>
          <w:sz w:val="24"/>
          <w:szCs w:val="24"/>
        </w:rPr>
      </w:pPr>
    </w:p>
    <w:p w:rsidR="000D3392" w:rsidRPr="00180000" w:rsidRDefault="000D3392" w:rsidP="000D3392">
      <w:pPr>
        <w:spacing w:after="0" w:line="240" w:lineRule="auto"/>
        <w:jc w:val="both"/>
        <w:rPr>
          <w:rFonts w:ascii="Times New Roman" w:hAnsi="Times New Roman" w:cs="Times New Roman"/>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8"/>
          <w:szCs w:val="28"/>
        </w:rPr>
      </w:pPr>
    </w:p>
    <w:p w:rsidR="000C7EA3" w:rsidRDefault="0066782F"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Отчёт о </w:t>
      </w:r>
      <w:proofErr w:type="spellStart"/>
      <w:r>
        <w:rPr>
          <w:rFonts w:ascii="Times New Roman" w:eastAsia="Times New Roman" w:hAnsi="Times New Roman" w:cs="Times New Roman"/>
          <w:b/>
          <w:bCs/>
          <w:sz w:val="28"/>
          <w:szCs w:val="28"/>
          <w:bdr w:val="none" w:sz="0" w:space="0" w:color="auto" w:frame="1"/>
        </w:rPr>
        <w:t>самообследовании</w:t>
      </w:r>
      <w:proofErr w:type="spellEnd"/>
      <w:r w:rsidR="000C7EA3">
        <w:rPr>
          <w:rFonts w:ascii="Times New Roman" w:eastAsia="Times New Roman" w:hAnsi="Times New Roman" w:cs="Times New Roman"/>
          <w:b/>
          <w:bCs/>
          <w:sz w:val="28"/>
          <w:szCs w:val="28"/>
          <w:bdr w:val="none" w:sz="0" w:space="0" w:color="auto" w:frame="1"/>
        </w:rPr>
        <w:t xml:space="preserve"> </w:t>
      </w:r>
    </w:p>
    <w:p w:rsidR="000C7EA3" w:rsidRDefault="000C7EA3"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ГБОУ РК «Карельский кадетский корпус имени Александра Невского»</w:t>
      </w:r>
    </w:p>
    <w:p w:rsidR="000C7EA3" w:rsidRDefault="00C37A53"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за 2020</w:t>
      </w:r>
      <w:r w:rsidR="000C7EA3">
        <w:rPr>
          <w:rFonts w:ascii="Times New Roman" w:eastAsia="Times New Roman" w:hAnsi="Times New Roman" w:cs="Times New Roman"/>
          <w:b/>
          <w:bCs/>
          <w:sz w:val="28"/>
          <w:szCs w:val="28"/>
          <w:bdr w:val="none" w:sz="0" w:space="0" w:color="auto" w:frame="1"/>
        </w:rPr>
        <w:t xml:space="preserve"> учебный год</w:t>
      </w:r>
    </w:p>
    <w:p w:rsidR="000D3392" w:rsidRPr="00180000" w:rsidRDefault="000D3392" w:rsidP="000D3392">
      <w:pPr>
        <w:pStyle w:val="a3"/>
        <w:jc w:val="center"/>
        <w:rPr>
          <w:rFonts w:ascii="Times New Roman" w:hAnsi="Times New Roman" w:cs="Times New Roman"/>
          <w:b/>
          <w:i/>
          <w:sz w:val="28"/>
          <w:szCs w:val="28"/>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Default="000D3392" w:rsidP="000D3392">
      <w:pPr>
        <w:tabs>
          <w:tab w:val="left" w:pos="3825"/>
        </w:tabs>
        <w:spacing w:after="0" w:line="240" w:lineRule="auto"/>
        <w:jc w:val="center"/>
        <w:rPr>
          <w:rFonts w:ascii="Times New Roman" w:hAnsi="Times New Roman" w:cs="Times New Roman"/>
          <w:color w:val="FF0000"/>
          <w:sz w:val="24"/>
          <w:szCs w:val="24"/>
        </w:rPr>
      </w:pPr>
    </w:p>
    <w:p w:rsidR="000C7EA3" w:rsidRDefault="000C7EA3" w:rsidP="000D3392">
      <w:pPr>
        <w:tabs>
          <w:tab w:val="left" w:pos="3825"/>
        </w:tabs>
        <w:spacing w:after="0" w:line="240" w:lineRule="auto"/>
        <w:jc w:val="center"/>
        <w:rPr>
          <w:rFonts w:ascii="Times New Roman" w:hAnsi="Times New Roman" w:cs="Times New Roman"/>
          <w:color w:val="FF0000"/>
          <w:sz w:val="24"/>
          <w:szCs w:val="24"/>
        </w:rPr>
      </w:pPr>
    </w:p>
    <w:p w:rsidR="000C7EA3" w:rsidRDefault="000C7EA3" w:rsidP="000D3392">
      <w:pPr>
        <w:tabs>
          <w:tab w:val="left" w:pos="3825"/>
        </w:tabs>
        <w:spacing w:after="0" w:line="240" w:lineRule="auto"/>
        <w:jc w:val="center"/>
        <w:rPr>
          <w:rFonts w:ascii="Times New Roman" w:hAnsi="Times New Roman" w:cs="Times New Roman"/>
          <w:color w:val="FF0000"/>
          <w:sz w:val="24"/>
          <w:szCs w:val="24"/>
        </w:rPr>
      </w:pPr>
    </w:p>
    <w:p w:rsidR="000C7EA3" w:rsidRPr="007A2A94" w:rsidRDefault="000C7EA3"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180000" w:rsidRDefault="000D3392" w:rsidP="000D3392">
      <w:pPr>
        <w:tabs>
          <w:tab w:val="left" w:pos="3825"/>
        </w:tabs>
        <w:spacing w:after="0" w:line="240" w:lineRule="auto"/>
        <w:jc w:val="center"/>
        <w:rPr>
          <w:rFonts w:ascii="Times New Roman" w:hAnsi="Times New Roman" w:cs="Times New Roman"/>
          <w:b/>
          <w:sz w:val="24"/>
          <w:szCs w:val="24"/>
        </w:rPr>
      </w:pPr>
      <w:r w:rsidRPr="00180000">
        <w:rPr>
          <w:rFonts w:ascii="Times New Roman" w:hAnsi="Times New Roman" w:cs="Times New Roman"/>
          <w:b/>
          <w:sz w:val="24"/>
          <w:szCs w:val="24"/>
        </w:rPr>
        <w:t>Петрозаводск</w:t>
      </w:r>
    </w:p>
    <w:p w:rsidR="000D3392" w:rsidRPr="00180000" w:rsidRDefault="00C37A53" w:rsidP="000D3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r w:rsidR="000D3392" w:rsidRPr="00180000">
        <w:rPr>
          <w:rFonts w:ascii="Times New Roman" w:hAnsi="Times New Roman" w:cs="Times New Roman"/>
          <w:b/>
          <w:sz w:val="24"/>
          <w:szCs w:val="24"/>
        </w:rPr>
        <w:t xml:space="preserve"> г.</w:t>
      </w:r>
    </w:p>
    <w:p w:rsidR="00D4274F" w:rsidRDefault="00D4274F" w:rsidP="00D4274F">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u w:val="single"/>
          <w:bdr w:val="none" w:sz="0" w:space="0" w:color="auto" w:frame="1"/>
        </w:rPr>
      </w:pPr>
      <w:r w:rsidRPr="00AB5031">
        <w:rPr>
          <w:rFonts w:ascii="Times New Roman" w:eastAsia="Times New Roman" w:hAnsi="Times New Roman" w:cs="Times New Roman"/>
          <w:b/>
          <w:bCs/>
          <w:sz w:val="28"/>
          <w:szCs w:val="28"/>
          <w:u w:val="single"/>
          <w:bdr w:val="none" w:sz="0" w:space="0" w:color="auto" w:frame="1"/>
        </w:rPr>
        <w:lastRenderedPageBreak/>
        <w:t>ПОКАЗАТЕЛИ</w:t>
      </w:r>
      <w:r w:rsidRPr="00AB5031">
        <w:rPr>
          <w:rFonts w:ascii="Times New Roman" w:eastAsia="Times New Roman" w:hAnsi="Times New Roman" w:cs="Times New Roman"/>
          <w:b/>
          <w:bCs/>
          <w:sz w:val="28"/>
          <w:szCs w:val="28"/>
          <w:u w:val="single"/>
        </w:rPr>
        <w:br/>
      </w:r>
      <w:r w:rsidRPr="00AB5031">
        <w:rPr>
          <w:rFonts w:ascii="Times New Roman" w:eastAsia="Times New Roman" w:hAnsi="Times New Roman" w:cs="Times New Roman"/>
          <w:b/>
          <w:bCs/>
          <w:sz w:val="28"/>
          <w:szCs w:val="28"/>
          <w:u w:val="single"/>
          <w:bdr w:val="none" w:sz="0" w:space="0" w:color="auto" w:frame="1"/>
        </w:rPr>
        <w:t>ДЕЯТЕЛЬНОСТИ ОБЩЕОБРАЗОВАТЕЛЬНОЙ ОРГАНИЗАЦИИ,</w:t>
      </w:r>
      <w:r w:rsidRPr="00AB5031">
        <w:rPr>
          <w:rFonts w:ascii="Times New Roman" w:eastAsia="Times New Roman" w:hAnsi="Times New Roman" w:cs="Times New Roman"/>
          <w:b/>
          <w:bCs/>
          <w:sz w:val="28"/>
          <w:szCs w:val="28"/>
          <w:u w:val="single"/>
        </w:rPr>
        <w:br/>
      </w:r>
      <w:r w:rsidRPr="00AB5031">
        <w:rPr>
          <w:rFonts w:ascii="Times New Roman" w:eastAsia="Times New Roman" w:hAnsi="Times New Roman" w:cs="Times New Roman"/>
          <w:b/>
          <w:bCs/>
          <w:sz w:val="28"/>
          <w:szCs w:val="28"/>
          <w:u w:val="single"/>
          <w:bdr w:val="none" w:sz="0" w:space="0" w:color="auto" w:frame="1"/>
        </w:rPr>
        <w:t>ПОДЛЕЖАЩЕЙ САМООБСЛЕДОВАНИЮ</w:t>
      </w:r>
    </w:p>
    <w:p w:rsidR="00CE4709" w:rsidRDefault="00CE4709" w:rsidP="00CE4709">
      <w:pPr>
        <w:pStyle w:val="af1"/>
        <w:widowControl w:val="0"/>
        <w:ind w:left="720"/>
      </w:pPr>
    </w:p>
    <w:p w:rsidR="000971A2" w:rsidRDefault="000971A2" w:rsidP="000971A2">
      <w:pPr>
        <w:shd w:val="clear" w:color="auto" w:fill="FFFFFF"/>
        <w:spacing w:after="0" w:line="270" w:lineRule="atLeast"/>
        <w:jc w:val="center"/>
        <w:textAlignment w:val="baseline"/>
        <w:outlineLvl w:val="3"/>
      </w:pPr>
    </w:p>
    <w:tbl>
      <w:tblPr>
        <w:tblW w:w="1061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40"/>
        <w:gridCol w:w="8378"/>
        <w:gridCol w:w="1392"/>
      </w:tblGrid>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ind w:firstLine="300"/>
              <w:jc w:val="center"/>
              <w:textAlignment w:val="baseline"/>
              <w:rPr>
                <w:rFonts w:ascii="Times New Roman" w:eastAsia="Times New Roman" w:hAnsi="Times New Roman" w:cs="Times New Roman"/>
                <w:b/>
                <w:sz w:val="24"/>
                <w:szCs w:val="24"/>
              </w:rPr>
            </w:pPr>
            <w:r w:rsidRPr="00554B79">
              <w:rPr>
                <w:rFonts w:ascii="Times New Roman" w:eastAsia="Times New Roman" w:hAnsi="Times New Roman" w:cs="Times New Roman"/>
                <w:b/>
                <w:sz w:val="24"/>
                <w:szCs w:val="24"/>
              </w:rPr>
              <w:t xml:space="preserve">N </w:t>
            </w:r>
            <w:proofErr w:type="gramStart"/>
            <w:r w:rsidRPr="00554B79">
              <w:rPr>
                <w:rFonts w:ascii="Times New Roman" w:eastAsia="Times New Roman" w:hAnsi="Times New Roman" w:cs="Times New Roman"/>
                <w:b/>
                <w:sz w:val="24"/>
                <w:szCs w:val="24"/>
              </w:rPr>
              <w:t>п</w:t>
            </w:r>
            <w:proofErr w:type="gramEnd"/>
            <w:r w:rsidRPr="00554B79">
              <w:rPr>
                <w:rFonts w:ascii="Times New Roman" w:eastAsia="Times New Roman" w:hAnsi="Times New Roman" w:cs="Times New Roman"/>
                <w:b/>
                <w:sz w:val="24"/>
                <w:szCs w:val="24"/>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ind w:firstLine="300"/>
              <w:jc w:val="center"/>
              <w:textAlignment w:val="baseline"/>
              <w:rPr>
                <w:rFonts w:ascii="Times New Roman" w:eastAsia="Times New Roman" w:hAnsi="Times New Roman" w:cs="Times New Roman"/>
                <w:b/>
                <w:sz w:val="24"/>
                <w:szCs w:val="24"/>
              </w:rPr>
            </w:pPr>
            <w:r w:rsidRPr="00554B79">
              <w:rPr>
                <w:rFonts w:ascii="Times New Roman" w:eastAsia="Times New Roman" w:hAnsi="Times New Roman" w:cs="Times New Roman"/>
                <w:b/>
                <w:sz w:val="24"/>
                <w:szCs w:val="24"/>
              </w:rPr>
              <w:t>Показатели</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0971A2">
            <w:pPr>
              <w:spacing w:before="75" w:after="75" w:line="240" w:lineRule="auto"/>
              <w:jc w:val="center"/>
              <w:textAlignment w:val="baseline"/>
              <w:rPr>
                <w:rFonts w:ascii="Times New Roman" w:eastAsia="Times New Roman" w:hAnsi="Times New Roman" w:cs="Times New Roman"/>
                <w:b/>
                <w:sz w:val="24"/>
                <w:szCs w:val="24"/>
              </w:rPr>
            </w:pPr>
            <w:r w:rsidRPr="00554B79">
              <w:rPr>
                <w:rFonts w:ascii="Times New Roman" w:eastAsia="Times New Roman" w:hAnsi="Times New Roman" w:cs="Times New Roman"/>
                <w:b/>
                <w:sz w:val="24"/>
                <w:szCs w:val="24"/>
              </w:rPr>
              <w:t>Единица измерения</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Образовательная деятельность</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3245B9" w:rsidRDefault="000971A2" w:rsidP="000971A2">
            <w:pPr>
              <w:spacing w:before="75" w:after="75" w:line="240" w:lineRule="auto"/>
              <w:jc w:val="center"/>
              <w:textAlignment w:val="baseline"/>
              <w:rPr>
                <w:rFonts w:ascii="Times New Roman" w:eastAsia="Times New Roman" w:hAnsi="Times New Roman" w:cs="Times New Roman"/>
                <w:b/>
                <w:color w:val="00B050"/>
                <w:sz w:val="24"/>
                <w:szCs w:val="24"/>
              </w:rPr>
            </w:pP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Общая численность учащихся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210 чел</w:t>
            </w:r>
            <w:r>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130 чел</w:t>
            </w:r>
            <w:r>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80 чел</w:t>
            </w:r>
            <w:r>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hAnsi="Times New Roman" w:cs="Times New Roman"/>
                <w:sz w:val="24"/>
                <w:szCs w:val="24"/>
              </w:rPr>
            </w:pPr>
            <w:r w:rsidRPr="002810FE">
              <w:rPr>
                <w:rFonts w:ascii="Times New Roman" w:hAnsi="Times New Roman" w:cs="Times New Roman"/>
                <w:sz w:val="24"/>
                <w:szCs w:val="24"/>
              </w:rPr>
              <w:t xml:space="preserve">84 кадета, что составляет </w:t>
            </w:r>
          </w:p>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hAnsi="Times New Roman" w:cs="Times New Roman"/>
                <w:sz w:val="24"/>
                <w:szCs w:val="24"/>
              </w:rPr>
              <w:t>42, 85%</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4,35</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4,03</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64,99 балл</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4,26 (база)</w:t>
            </w:r>
          </w:p>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Профиль 54,56 балла</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w:t>
            </w:r>
            <w:r w:rsidRPr="002810FE">
              <w:rPr>
                <w:rFonts w:ascii="Times New Roman" w:eastAsia="Times New Roman" w:hAnsi="Times New Roman" w:cs="Times New Roman"/>
                <w:sz w:val="24"/>
                <w:szCs w:val="24"/>
              </w:rPr>
              <w:lastRenderedPageBreak/>
              <w:t>численности выпускников 11 класса</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lastRenderedPageBreak/>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lastRenderedPageBreak/>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0971A2" w:rsidRPr="002810FE"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82BA4"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1.18</w:t>
            </w:r>
          </w:p>
        </w:tc>
        <w:tc>
          <w:tcPr>
            <w:tcW w:w="8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B67CB"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92"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0971A2" w:rsidRPr="004B67CB" w:rsidRDefault="000971A2" w:rsidP="000971A2">
            <w:pPr>
              <w:spacing w:before="75" w:after="75" w:line="240" w:lineRule="auto"/>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249 чел./</w:t>
            </w:r>
          </w:p>
          <w:p w:rsidR="000971A2" w:rsidRPr="004B67CB" w:rsidRDefault="000971A2" w:rsidP="000971A2">
            <w:pPr>
              <w:spacing w:before="75" w:after="75" w:line="240" w:lineRule="auto"/>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122 %</w:t>
            </w:r>
          </w:p>
        </w:tc>
      </w:tr>
      <w:tr w:rsidR="000971A2" w:rsidRPr="002810FE"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82BA4"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1.19</w:t>
            </w:r>
          </w:p>
        </w:tc>
        <w:tc>
          <w:tcPr>
            <w:tcW w:w="8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B67CB"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92"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0971A2" w:rsidRPr="004B67CB" w:rsidRDefault="000971A2" w:rsidP="000971A2">
            <w:pPr>
              <w:spacing w:before="75" w:after="75" w:line="240" w:lineRule="auto"/>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226 чел./</w:t>
            </w:r>
          </w:p>
          <w:p w:rsidR="000971A2" w:rsidRPr="004B67CB" w:rsidRDefault="000971A2" w:rsidP="000971A2">
            <w:pPr>
              <w:spacing w:before="75" w:after="75" w:line="240" w:lineRule="auto"/>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 xml:space="preserve">110 % </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82BA4"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B67CB"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Регионального уровня</w:t>
            </w:r>
          </w:p>
        </w:tc>
        <w:tc>
          <w:tcPr>
            <w:tcW w:w="1392"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0971A2" w:rsidRPr="004B67CB" w:rsidRDefault="000971A2" w:rsidP="000971A2">
            <w:pPr>
              <w:spacing w:before="75" w:after="75" w:line="240" w:lineRule="auto"/>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107 чел./52,4%</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82BA4"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B67CB"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Федерального уровня</w:t>
            </w:r>
          </w:p>
        </w:tc>
        <w:tc>
          <w:tcPr>
            <w:tcW w:w="1392"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0971A2" w:rsidRPr="004B67CB" w:rsidRDefault="000971A2" w:rsidP="000971A2">
            <w:pPr>
              <w:spacing w:before="75" w:after="75" w:line="240" w:lineRule="auto"/>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117 чел. /57,3%</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82BA4"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4B67CB"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Международного уровня</w:t>
            </w:r>
          </w:p>
        </w:tc>
        <w:tc>
          <w:tcPr>
            <w:tcW w:w="1392"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0971A2" w:rsidRPr="004B67CB"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4B67CB">
              <w:rPr>
                <w:rFonts w:ascii="Times New Roman" w:eastAsia="Times New Roman" w:hAnsi="Times New Roman" w:cs="Times New Roman"/>
                <w:sz w:val="24"/>
                <w:szCs w:val="24"/>
              </w:rPr>
              <w:t xml:space="preserve">1 чел./ 0,49%  </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810FE"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lastRenderedPageBreak/>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Общая численность педагогических работников, в том числе:</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C41D2C">
              <w:rPr>
                <w:rFonts w:ascii="Times New Roman" w:eastAsia="Times New Roman" w:hAnsi="Times New Roman" w:cs="Times New Roman"/>
                <w:sz w:val="24"/>
                <w:szCs w:val="24"/>
              </w:rPr>
              <w:t xml:space="preserve"> человек</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C41D2C">
              <w:rPr>
                <w:rFonts w:ascii="Times New Roman" w:eastAsia="Times New Roman" w:hAnsi="Times New Roman" w:cs="Times New Roman"/>
                <w:sz w:val="24"/>
                <w:szCs w:val="24"/>
              </w:rPr>
              <w:t>/ 94%</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24/67</w:t>
            </w:r>
            <w:r w:rsidRPr="00C41D2C">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2 /6%</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0</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10/28</w:t>
            </w:r>
            <w:r w:rsidRPr="00C41D2C">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Высшая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9/25</w:t>
            </w:r>
            <w:r w:rsidRPr="00C41D2C">
              <w:rPr>
                <w:rFonts w:ascii="Times New Roman" w:eastAsia="Times New Roman" w:hAnsi="Times New Roman" w:cs="Times New Roman"/>
                <w:sz w:val="24"/>
                <w:szCs w:val="24"/>
              </w:rPr>
              <w:t>%</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Первая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C41D2C">
              <w:rPr>
                <w:rFonts w:ascii="Times New Roman" w:eastAsia="Times New Roman" w:hAnsi="Times New Roman" w:cs="Times New Roman"/>
                <w:sz w:val="24"/>
                <w:szCs w:val="24"/>
              </w:rPr>
              <w:t xml:space="preserve"> %</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До 5 лет</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6/17%</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Свыше 30 лет</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2/6 %</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2/6%</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C41D2C"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12/34%</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E2AF6"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proofErr w:type="gramStart"/>
            <w:r w:rsidRPr="002E2AF6">
              <w:rPr>
                <w:rFonts w:ascii="Times New Roman" w:eastAsia="Times New Roman" w:hAnsi="Times New Roman" w:cs="Times New Roman"/>
                <w:sz w:val="24"/>
                <w:szCs w:val="24"/>
              </w:rPr>
              <w:t>Численность/удельный вес численности педагогических и административных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административных работников.</w:t>
            </w:r>
            <w:proofErr w:type="gramEnd"/>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E2AF6"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E2AF6">
              <w:rPr>
                <w:rFonts w:ascii="Times New Roman" w:eastAsia="Times New Roman" w:hAnsi="Times New Roman" w:cs="Times New Roman"/>
                <w:sz w:val="24"/>
                <w:szCs w:val="24"/>
              </w:rPr>
              <w:t>97%</w:t>
            </w:r>
          </w:p>
          <w:p w:rsidR="000971A2" w:rsidRPr="00F80475" w:rsidRDefault="000971A2" w:rsidP="000971A2">
            <w:pPr>
              <w:spacing w:before="75" w:after="75" w:line="240" w:lineRule="auto"/>
              <w:jc w:val="center"/>
              <w:textAlignment w:val="baseline"/>
              <w:rPr>
                <w:rFonts w:ascii="Times New Roman" w:eastAsia="Times New Roman" w:hAnsi="Times New Roman" w:cs="Times New Roman"/>
                <w:color w:val="FF0000"/>
                <w:sz w:val="24"/>
                <w:szCs w:val="24"/>
              </w:rPr>
            </w:pP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E2AF6"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E2AF6">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E2AF6"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E2AF6">
              <w:rPr>
                <w:rFonts w:ascii="Times New Roman" w:eastAsia="Times New Roman" w:hAnsi="Times New Roman" w:cs="Times New Roman"/>
                <w:sz w:val="24"/>
                <w:szCs w:val="24"/>
              </w:rPr>
              <w:t>97%</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lastRenderedPageBreak/>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Инфраструктура</w:t>
            </w:r>
          </w:p>
          <w:p w:rsidR="000971A2" w:rsidRPr="001A3A35" w:rsidRDefault="000971A2" w:rsidP="00126CAA">
            <w:pPr>
              <w:spacing w:before="75" w:after="75" w:line="240" w:lineRule="auto"/>
              <w:ind w:firstLine="300"/>
              <w:jc w:val="both"/>
              <w:textAlignment w:val="baseline"/>
              <w:rPr>
                <w:rFonts w:ascii="Times New Roman" w:eastAsia="Times New Roman" w:hAnsi="Times New Roman" w:cs="Times New Roman"/>
                <w:b/>
                <w:color w:val="FF0000"/>
                <w:sz w:val="24"/>
                <w:szCs w:val="24"/>
              </w:rPr>
            </w:pP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36718F" w:rsidRDefault="000971A2" w:rsidP="000971A2">
            <w:pPr>
              <w:spacing w:before="75" w:after="75" w:line="240" w:lineRule="auto"/>
              <w:jc w:val="center"/>
              <w:textAlignment w:val="baseline"/>
              <w:rPr>
                <w:rFonts w:ascii="Times New Roman" w:eastAsia="Times New Roman" w:hAnsi="Times New Roman" w:cs="Times New Roman"/>
                <w:sz w:val="24"/>
                <w:szCs w:val="24"/>
              </w:rPr>
            </w:pP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Количество компьютеров в расчете на одного учащегося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0,38 единиц</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32 ед.</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да</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Наличие читального зала библиотеки, в том числе:</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да</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да</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 xml:space="preserve">С </w:t>
            </w:r>
            <w:proofErr w:type="spellStart"/>
            <w:r w:rsidRPr="00117970">
              <w:rPr>
                <w:rFonts w:ascii="Times New Roman" w:eastAsia="Times New Roman" w:hAnsi="Times New Roman" w:cs="Times New Roman"/>
                <w:sz w:val="24"/>
                <w:szCs w:val="24"/>
              </w:rPr>
              <w:t>медиатекой</w:t>
            </w:r>
            <w:proofErr w:type="spellEnd"/>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нет</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Оснащенного средствами сканирования и распознавания текстов</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нет</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да</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0D3392" w:rsidRDefault="000971A2" w:rsidP="00126CAA">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С контролируемой распечаткой бумажных материалов</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117970"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210 /100%</w:t>
            </w:r>
          </w:p>
        </w:tc>
      </w:tr>
      <w:tr w:rsidR="000971A2" w:rsidRPr="00554B79" w:rsidTr="00126CAA">
        <w:tc>
          <w:tcPr>
            <w:tcW w:w="84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554B79"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D6E8B" w:rsidRDefault="000971A2" w:rsidP="00126CAA">
            <w:pPr>
              <w:spacing w:before="75" w:after="75" w:line="240" w:lineRule="auto"/>
              <w:ind w:firstLine="300"/>
              <w:jc w:val="both"/>
              <w:textAlignment w:val="baseline"/>
              <w:rPr>
                <w:rFonts w:ascii="Times New Roman" w:eastAsia="Times New Roman" w:hAnsi="Times New Roman" w:cs="Times New Roman"/>
                <w:sz w:val="24"/>
                <w:szCs w:val="24"/>
              </w:rPr>
            </w:pPr>
            <w:r w:rsidRPr="002D6E8B">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39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971A2" w:rsidRPr="002D6E8B" w:rsidRDefault="000971A2" w:rsidP="000971A2">
            <w:pPr>
              <w:spacing w:before="75" w:after="75" w:line="240" w:lineRule="auto"/>
              <w:jc w:val="center"/>
              <w:textAlignment w:val="baseline"/>
              <w:rPr>
                <w:rFonts w:ascii="Times New Roman" w:eastAsia="Times New Roman" w:hAnsi="Times New Roman" w:cs="Times New Roman"/>
                <w:sz w:val="24"/>
                <w:szCs w:val="24"/>
              </w:rPr>
            </w:pPr>
            <w:r w:rsidRPr="002D6E8B">
              <w:rPr>
                <w:rFonts w:ascii="Times New Roman" w:eastAsia="Times New Roman" w:hAnsi="Times New Roman" w:cs="Times New Roman"/>
                <w:sz w:val="24"/>
                <w:szCs w:val="24"/>
              </w:rPr>
              <w:t>8,93 кв. м</w:t>
            </w:r>
          </w:p>
        </w:tc>
      </w:tr>
    </w:tbl>
    <w:p w:rsidR="000971A2" w:rsidRDefault="000971A2" w:rsidP="000971A2">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p>
    <w:p w:rsidR="008D07E2" w:rsidRPr="00303E29" w:rsidRDefault="008D07E2" w:rsidP="008D07E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8D07E2">
        <w:rPr>
          <w:rFonts w:ascii="Times New Roman" w:eastAsia="Times New Roman" w:hAnsi="Times New Roman" w:cs="Times New Roman"/>
          <w:b/>
          <w:sz w:val="24"/>
          <w:szCs w:val="24"/>
          <w:u w:val="single"/>
          <w:lang w:eastAsia="ru-RU"/>
        </w:rPr>
        <w:t xml:space="preserve">УЧЕБНЫЕ ДОСТИЖЕНИЯ </w:t>
      </w:r>
      <w:proofErr w:type="gramStart"/>
      <w:r w:rsidRPr="008D07E2">
        <w:rPr>
          <w:rFonts w:ascii="Times New Roman" w:eastAsia="Times New Roman" w:hAnsi="Times New Roman" w:cs="Times New Roman"/>
          <w:b/>
          <w:sz w:val="24"/>
          <w:szCs w:val="24"/>
          <w:u w:val="single"/>
          <w:lang w:eastAsia="ru-RU"/>
        </w:rPr>
        <w:t>ОБУЧАЮЩИХСЯ</w:t>
      </w:r>
      <w:proofErr w:type="gramEnd"/>
    </w:p>
    <w:p w:rsidR="008D07E2" w:rsidRPr="00303E29" w:rsidRDefault="008D07E2" w:rsidP="008D07E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D07E2" w:rsidRPr="002C4EEA" w:rsidRDefault="008D07E2" w:rsidP="008D07E2">
      <w:pPr>
        <w:spacing w:after="0" w:line="240" w:lineRule="auto"/>
        <w:ind w:firstLine="709"/>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 xml:space="preserve"> В ГБОУ РК «Карельский кадетский корпус имени Александра Невского»  на конец </w:t>
      </w:r>
      <w:r>
        <w:rPr>
          <w:rFonts w:ascii="Times New Roman" w:eastAsia="Times New Roman" w:hAnsi="Times New Roman" w:cs="Times New Roman"/>
          <w:sz w:val="24"/>
          <w:szCs w:val="24"/>
          <w:lang w:eastAsia="ru-RU"/>
        </w:rPr>
        <w:t>2019/2020учебного года обучалось</w:t>
      </w:r>
      <w:r w:rsidRPr="002C4EEA">
        <w:rPr>
          <w:rFonts w:ascii="Times New Roman" w:eastAsia="Times New Roman" w:hAnsi="Times New Roman" w:cs="Times New Roman"/>
          <w:sz w:val="24"/>
          <w:szCs w:val="24"/>
          <w:lang w:eastAsia="ru-RU"/>
        </w:rPr>
        <w:t xml:space="preserve">  209 обучающихся, что на 13 обучающихся меньше в сравнении с прошлым учебным годом</w:t>
      </w:r>
      <w:r>
        <w:rPr>
          <w:rFonts w:ascii="Times New Roman" w:eastAsia="Times New Roman" w:hAnsi="Times New Roman" w:cs="Times New Roman"/>
          <w:sz w:val="24"/>
          <w:szCs w:val="24"/>
          <w:lang w:eastAsia="ru-RU"/>
        </w:rPr>
        <w:t>.</w:t>
      </w:r>
    </w:p>
    <w:p w:rsidR="008D07E2" w:rsidRPr="002C4EEA" w:rsidRDefault="008D07E2" w:rsidP="008D07E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 чел. — получали</w:t>
      </w:r>
      <w:r w:rsidRPr="002C4EEA">
        <w:rPr>
          <w:rFonts w:ascii="Times New Roman" w:eastAsia="Times New Roman" w:hAnsi="Times New Roman" w:cs="Times New Roman"/>
          <w:sz w:val="24"/>
          <w:szCs w:val="24"/>
          <w:lang w:eastAsia="ru-RU"/>
        </w:rPr>
        <w:t xml:space="preserve"> основное общее образование.</w:t>
      </w:r>
    </w:p>
    <w:p w:rsidR="008D07E2" w:rsidRPr="002C4EEA" w:rsidRDefault="008D07E2" w:rsidP="008D07E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56чел. — получали</w:t>
      </w:r>
      <w:r w:rsidRPr="002C4EEA">
        <w:rPr>
          <w:rFonts w:ascii="Times New Roman" w:eastAsia="Times New Roman" w:hAnsi="Times New Roman" w:cs="Times New Roman"/>
          <w:sz w:val="24"/>
          <w:szCs w:val="24"/>
          <w:lang w:eastAsia="ru-RU"/>
        </w:rPr>
        <w:t xml:space="preserve"> среднее общее  образование.</w:t>
      </w:r>
    </w:p>
    <w:p w:rsidR="008D07E2" w:rsidRPr="002C4EEA" w:rsidRDefault="008D07E2" w:rsidP="008D07E2">
      <w:pPr>
        <w:spacing w:after="0" w:line="240" w:lineRule="auto"/>
        <w:ind w:firstLine="709"/>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Успешно окончили 2 полугодие 209 обучающихся 5 -11 классов, что составило   100%</w:t>
      </w:r>
      <w:r>
        <w:rPr>
          <w:rFonts w:ascii="Times New Roman" w:eastAsia="Times New Roman" w:hAnsi="Times New Roman" w:cs="Times New Roman"/>
          <w:sz w:val="24"/>
          <w:szCs w:val="24"/>
          <w:lang w:eastAsia="ru-RU"/>
        </w:rPr>
        <w:t>.</w:t>
      </w:r>
    </w:p>
    <w:p w:rsidR="008D07E2" w:rsidRPr="002C4EEA" w:rsidRDefault="008D07E2" w:rsidP="008D07E2">
      <w:pPr>
        <w:spacing w:after="0" w:line="240" w:lineRule="auto"/>
        <w:ind w:firstLine="709"/>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Из 209 обучающихся на «5» окончили  год 2 кадета, что составило  0,97%;  на «4» и «5» —102 кадета= 48,8%,  что на 6,05 % выше прошлого года С одной «3» закончили учебный год  —29 кадет, что составляет 13,87%. Ежегодно отмечается тенденция увеличения числа хорошистов  приблизительно на 6%. Количество обучающихся с одной «3», резерв хорошистов в сравнении с прошлым годом увеличился на 13%.</w:t>
      </w:r>
    </w:p>
    <w:p w:rsidR="008D07E2" w:rsidRPr="002C4EEA" w:rsidRDefault="008D07E2" w:rsidP="008D07E2">
      <w:pPr>
        <w:spacing w:after="0" w:line="240" w:lineRule="auto"/>
        <w:ind w:firstLine="709"/>
        <w:jc w:val="both"/>
        <w:rPr>
          <w:rFonts w:ascii="Times New Roman" w:eastAsia="Times New Roman" w:hAnsi="Times New Roman" w:cs="Times New Roman"/>
          <w:bCs/>
          <w:spacing w:val="-1"/>
          <w:sz w:val="24"/>
          <w:szCs w:val="24"/>
          <w:lang w:eastAsia="ru-RU"/>
        </w:rPr>
      </w:pPr>
      <w:r w:rsidRPr="002C4EEA">
        <w:rPr>
          <w:rFonts w:ascii="Times New Roman" w:eastAsia="Times New Roman" w:hAnsi="Times New Roman" w:cs="Times New Roman"/>
          <w:bCs/>
          <w:spacing w:val="-1"/>
          <w:sz w:val="24"/>
          <w:szCs w:val="24"/>
          <w:lang w:eastAsia="ru-RU"/>
        </w:rPr>
        <w:t xml:space="preserve">Таблица рейтинга прилагается. Рост уровня качества </w:t>
      </w:r>
      <w:proofErr w:type="spellStart"/>
      <w:r w:rsidRPr="002C4EEA">
        <w:rPr>
          <w:rFonts w:ascii="Times New Roman" w:eastAsia="Times New Roman" w:hAnsi="Times New Roman" w:cs="Times New Roman"/>
          <w:bCs/>
          <w:spacing w:val="-1"/>
          <w:sz w:val="24"/>
          <w:szCs w:val="24"/>
          <w:lang w:eastAsia="ru-RU"/>
        </w:rPr>
        <w:t>обученности</w:t>
      </w:r>
      <w:proofErr w:type="spellEnd"/>
      <w:r w:rsidRPr="002C4EEA">
        <w:rPr>
          <w:rFonts w:ascii="Times New Roman" w:eastAsia="Times New Roman" w:hAnsi="Times New Roman" w:cs="Times New Roman"/>
          <w:bCs/>
          <w:spacing w:val="-1"/>
          <w:sz w:val="24"/>
          <w:szCs w:val="24"/>
          <w:lang w:eastAsia="ru-RU"/>
        </w:rPr>
        <w:t xml:space="preserve"> прослеживается, но показатели ниже прогнозируемых:</w:t>
      </w:r>
    </w:p>
    <w:p w:rsidR="008D07E2" w:rsidRPr="00303E29" w:rsidRDefault="008D07E2" w:rsidP="008D07E2">
      <w:pPr>
        <w:spacing w:after="0" w:line="240" w:lineRule="auto"/>
        <w:ind w:firstLine="709"/>
        <w:jc w:val="both"/>
        <w:rPr>
          <w:rFonts w:ascii="Times New Roman" w:eastAsia="Times New Roman" w:hAnsi="Times New Roman" w:cs="Times New Roman"/>
          <w:sz w:val="24"/>
          <w:szCs w:val="24"/>
          <w:lang w:eastAsia="ru-RU"/>
        </w:rPr>
      </w:pPr>
    </w:p>
    <w:p w:rsidR="008D07E2" w:rsidRPr="00303E29" w:rsidRDefault="008D07E2" w:rsidP="008D07E2">
      <w:pPr>
        <w:spacing w:after="0" w:line="240" w:lineRule="auto"/>
        <w:ind w:firstLine="709"/>
        <w:jc w:val="both"/>
        <w:rPr>
          <w:rFonts w:ascii="Times New Roman" w:eastAsia="Times New Roman" w:hAnsi="Times New Roman" w:cs="Times New Roman"/>
          <w:sz w:val="24"/>
          <w:szCs w:val="24"/>
          <w:lang w:eastAsia="ru-RU"/>
        </w:rPr>
      </w:pPr>
    </w:p>
    <w:p w:rsidR="008D07E2" w:rsidRPr="00303E29" w:rsidRDefault="008D07E2" w:rsidP="008D07E2">
      <w:pPr>
        <w:spacing w:after="0" w:line="240" w:lineRule="auto"/>
        <w:ind w:firstLine="709"/>
        <w:jc w:val="both"/>
        <w:rPr>
          <w:rFonts w:ascii="Times New Roman" w:eastAsia="Times New Roman" w:hAnsi="Times New Roman" w:cs="Times New Roman"/>
          <w:sz w:val="24"/>
          <w:szCs w:val="24"/>
          <w:lang w:eastAsia="ru-RU"/>
        </w:rPr>
      </w:pPr>
    </w:p>
    <w:p w:rsidR="008D07E2" w:rsidRPr="002C4EEA" w:rsidRDefault="008D07E2" w:rsidP="008D07E2">
      <w:pPr>
        <w:spacing w:after="0" w:line="240" w:lineRule="auto"/>
        <w:ind w:firstLine="709"/>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lastRenderedPageBreak/>
        <w:t xml:space="preserve">Рейтинг успеваемости за год  2019-2020  </w:t>
      </w:r>
      <w:proofErr w:type="spellStart"/>
      <w:r w:rsidRPr="002C4EEA">
        <w:rPr>
          <w:rFonts w:ascii="Times New Roman" w:eastAsia="Times New Roman" w:hAnsi="Times New Roman" w:cs="Times New Roman"/>
          <w:sz w:val="24"/>
          <w:szCs w:val="24"/>
          <w:lang w:eastAsia="ru-RU"/>
        </w:rPr>
        <w:t>уч.год</w:t>
      </w:r>
      <w:proofErr w:type="spellEnd"/>
      <w:r w:rsidRPr="002C4EEA">
        <w:rPr>
          <w:rFonts w:ascii="Times New Roman" w:eastAsia="Times New Roman" w:hAnsi="Times New Roman" w:cs="Times New Roman"/>
          <w:sz w:val="24"/>
          <w:szCs w:val="24"/>
          <w:lang w:eastAsia="ru-RU"/>
        </w:rPr>
        <w:t xml:space="preserve"> по среднему баллу, качеству </w:t>
      </w:r>
    </w:p>
    <w:tbl>
      <w:tblPr>
        <w:tblStyle w:val="210"/>
        <w:tblW w:w="10314" w:type="dxa"/>
        <w:tblLayout w:type="fixed"/>
        <w:tblLook w:val="04A0" w:firstRow="1" w:lastRow="0" w:firstColumn="1" w:lastColumn="0" w:noHBand="0" w:noVBand="1"/>
      </w:tblPr>
      <w:tblGrid>
        <w:gridCol w:w="1101"/>
        <w:gridCol w:w="1134"/>
        <w:gridCol w:w="992"/>
        <w:gridCol w:w="1416"/>
        <w:gridCol w:w="1133"/>
        <w:gridCol w:w="992"/>
        <w:gridCol w:w="1558"/>
        <w:gridCol w:w="996"/>
        <w:gridCol w:w="992"/>
      </w:tblGrid>
      <w:tr w:rsidR="008D07E2" w:rsidRPr="002C4EEA" w:rsidTr="00126CAA">
        <w:trPr>
          <w:cantSplit/>
          <w:trHeight w:val="1134"/>
        </w:trPr>
        <w:tc>
          <w:tcPr>
            <w:tcW w:w="1101" w:type="dxa"/>
            <w:tcBorders>
              <w:top w:val="single" w:sz="4" w:space="0" w:color="000000" w:themeColor="text1"/>
              <w:left w:val="single" w:sz="4" w:space="0" w:color="000000" w:themeColor="text1"/>
              <w:bottom w:val="single" w:sz="4" w:space="0" w:color="auto"/>
              <w:right w:val="single" w:sz="4" w:space="0" w:color="auto"/>
            </w:tcBorders>
            <w:textDirection w:val="btLr"/>
            <w:hideMark/>
          </w:tcPr>
          <w:p w:rsidR="008D07E2" w:rsidRPr="002C4EEA" w:rsidRDefault="008D07E2" w:rsidP="00126CAA">
            <w:pPr>
              <w:spacing w:line="168" w:lineRule="auto"/>
              <w:ind w:left="113" w:right="113"/>
              <w:rPr>
                <w:rFonts w:ascii="Times New Roman" w:hAnsi="Times New Roman"/>
                <w:sz w:val="24"/>
                <w:szCs w:val="24"/>
              </w:rPr>
            </w:pPr>
            <w:r w:rsidRPr="002C4EEA">
              <w:rPr>
                <w:rFonts w:ascii="Times New Roman" w:hAnsi="Times New Roman"/>
                <w:sz w:val="24"/>
                <w:szCs w:val="24"/>
              </w:rPr>
              <w:t>Рейтинг</w:t>
            </w:r>
          </w:p>
          <w:p w:rsidR="008D07E2" w:rsidRPr="002C4EEA" w:rsidRDefault="008D07E2" w:rsidP="00126CAA">
            <w:pPr>
              <w:spacing w:line="168" w:lineRule="auto"/>
              <w:ind w:left="113" w:right="113"/>
              <w:rPr>
                <w:rFonts w:ascii="Times New Roman" w:hAnsi="Times New Roman"/>
                <w:sz w:val="24"/>
                <w:szCs w:val="24"/>
              </w:rPr>
            </w:pPr>
            <w:r w:rsidRPr="002C4EEA">
              <w:rPr>
                <w:rFonts w:ascii="Times New Roman" w:hAnsi="Times New Roman"/>
                <w:sz w:val="24"/>
                <w:szCs w:val="24"/>
              </w:rPr>
              <w:t>по хорошистам</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Класс, кол-во</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отличники</w:t>
            </w:r>
          </w:p>
        </w:tc>
        <w:tc>
          <w:tcPr>
            <w:tcW w:w="141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хорошисты</w:t>
            </w:r>
          </w:p>
        </w:tc>
        <w:tc>
          <w:tcPr>
            <w:tcW w:w="1133"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резерв</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«2»</w:t>
            </w:r>
          </w:p>
        </w:tc>
        <w:tc>
          <w:tcPr>
            <w:tcW w:w="1558"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Средний балл</w:t>
            </w:r>
          </w:p>
        </w:tc>
        <w:tc>
          <w:tcPr>
            <w:tcW w:w="99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качество</w:t>
            </w:r>
          </w:p>
        </w:tc>
        <w:tc>
          <w:tcPr>
            <w:tcW w:w="992" w:type="dxa"/>
            <w:tcBorders>
              <w:top w:val="single" w:sz="4" w:space="0" w:color="000000" w:themeColor="text1"/>
              <w:left w:val="single" w:sz="4" w:space="0" w:color="auto"/>
              <w:bottom w:val="single" w:sz="4" w:space="0" w:color="auto"/>
              <w:right w:val="single" w:sz="4" w:space="0" w:color="auto"/>
            </w:tcBorders>
            <w:textDirection w:val="btLr"/>
            <w:hideMark/>
          </w:tcPr>
          <w:p w:rsidR="008D07E2" w:rsidRPr="002C4EEA" w:rsidRDefault="008D07E2" w:rsidP="00126CAA">
            <w:pPr>
              <w:ind w:left="113" w:right="113"/>
              <w:rPr>
                <w:rFonts w:ascii="Times New Roman" w:hAnsi="Times New Roman"/>
                <w:sz w:val="24"/>
                <w:szCs w:val="24"/>
              </w:rPr>
            </w:pPr>
            <w:r w:rsidRPr="002C4EEA">
              <w:rPr>
                <w:rFonts w:ascii="Times New Roman" w:hAnsi="Times New Roman"/>
                <w:sz w:val="24"/>
                <w:szCs w:val="24"/>
              </w:rPr>
              <w:t>Рейтинг</w:t>
            </w:r>
          </w:p>
          <w:p w:rsidR="008D07E2" w:rsidRPr="002C4EEA" w:rsidRDefault="008D07E2" w:rsidP="00126CAA">
            <w:pPr>
              <w:ind w:left="113" w:right="113"/>
              <w:rPr>
                <w:rFonts w:ascii="Times New Roman" w:hAnsi="Times New Roman"/>
                <w:sz w:val="24"/>
                <w:szCs w:val="24"/>
              </w:rPr>
            </w:pPr>
            <w:r w:rsidRPr="002C4EEA">
              <w:rPr>
                <w:rFonts w:ascii="Times New Roman" w:hAnsi="Times New Roman"/>
                <w:sz w:val="24"/>
                <w:szCs w:val="24"/>
              </w:rPr>
              <w:t xml:space="preserve"> по качеству</w:t>
            </w:r>
          </w:p>
        </w:tc>
      </w:tr>
      <w:tr w:rsidR="008D07E2" w:rsidRPr="002C4EEA" w:rsidTr="00126CAA">
        <w:trPr>
          <w:trHeight w:val="465"/>
        </w:trPr>
        <w:tc>
          <w:tcPr>
            <w:tcW w:w="1101" w:type="dxa"/>
            <w:tcBorders>
              <w:top w:val="single" w:sz="4" w:space="0" w:color="000000" w:themeColor="text1"/>
              <w:left w:val="single" w:sz="4" w:space="0" w:color="000000" w:themeColor="text1"/>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5-а    (21)</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2</w:t>
            </w:r>
          </w:p>
        </w:tc>
        <w:tc>
          <w:tcPr>
            <w:tcW w:w="141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14</w:t>
            </w:r>
          </w:p>
        </w:tc>
        <w:tc>
          <w:tcPr>
            <w:tcW w:w="1133"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4,5</w:t>
            </w:r>
          </w:p>
        </w:tc>
        <w:tc>
          <w:tcPr>
            <w:tcW w:w="99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76,19</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w:t>
            </w:r>
          </w:p>
        </w:tc>
      </w:tr>
      <w:tr w:rsidR="008D07E2" w:rsidRPr="002C4EEA" w:rsidTr="00126CAA">
        <w:trPr>
          <w:trHeight w:val="465"/>
        </w:trPr>
        <w:tc>
          <w:tcPr>
            <w:tcW w:w="1101" w:type="dxa"/>
            <w:tcBorders>
              <w:top w:val="single" w:sz="4" w:space="0" w:color="000000" w:themeColor="text1"/>
              <w:left w:val="single" w:sz="4" w:space="0" w:color="000000" w:themeColor="text1"/>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2</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10-а  (20)</w:t>
            </w:r>
          </w:p>
        </w:tc>
        <w:tc>
          <w:tcPr>
            <w:tcW w:w="992" w:type="dxa"/>
            <w:tcBorders>
              <w:top w:val="single" w:sz="4" w:space="0" w:color="000000" w:themeColor="text1"/>
              <w:left w:val="single" w:sz="4" w:space="0" w:color="auto"/>
              <w:bottom w:val="single" w:sz="4" w:space="0" w:color="auto"/>
              <w:right w:val="single" w:sz="4" w:space="0" w:color="auto"/>
            </w:tcBorders>
          </w:tcPr>
          <w:p w:rsidR="008D07E2" w:rsidRPr="002C4EEA" w:rsidRDefault="008D07E2" w:rsidP="00126CAA">
            <w:p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15</w:t>
            </w:r>
          </w:p>
        </w:tc>
        <w:tc>
          <w:tcPr>
            <w:tcW w:w="1133"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4,4</w:t>
            </w:r>
          </w:p>
        </w:tc>
        <w:tc>
          <w:tcPr>
            <w:tcW w:w="99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75</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2</w:t>
            </w:r>
          </w:p>
        </w:tc>
      </w:tr>
      <w:tr w:rsidR="008D07E2" w:rsidRPr="002C4EEA" w:rsidTr="00126CAA">
        <w:trPr>
          <w:trHeight w:val="465"/>
        </w:trPr>
        <w:tc>
          <w:tcPr>
            <w:tcW w:w="1101" w:type="dxa"/>
            <w:tcBorders>
              <w:top w:val="single" w:sz="4" w:space="0" w:color="000000" w:themeColor="text1"/>
              <w:left w:val="single" w:sz="4" w:space="0" w:color="000000" w:themeColor="text1"/>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3</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6       (23)</w:t>
            </w:r>
          </w:p>
        </w:tc>
        <w:tc>
          <w:tcPr>
            <w:tcW w:w="992" w:type="dxa"/>
            <w:tcBorders>
              <w:top w:val="single" w:sz="4" w:space="0" w:color="000000" w:themeColor="text1"/>
              <w:left w:val="single" w:sz="4" w:space="0" w:color="auto"/>
              <w:bottom w:val="single" w:sz="4" w:space="0" w:color="auto"/>
              <w:right w:val="single" w:sz="4" w:space="0" w:color="auto"/>
            </w:tcBorders>
          </w:tcPr>
          <w:p w:rsidR="008D07E2" w:rsidRPr="002C4EEA" w:rsidRDefault="008D07E2" w:rsidP="00126CAA">
            <w:p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13</w:t>
            </w:r>
          </w:p>
        </w:tc>
        <w:tc>
          <w:tcPr>
            <w:tcW w:w="1133"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2</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4,2</w:t>
            </w:r>
          </w:p>
        </w:tc>
        <w:tc>
          <w:tcPr>
            <w:tcW w:w="99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56,52</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3</w:t>
            </w:r>
          </w:p>
        </w:tc>
      </w:tr>
      <w:tr w:rsidR="008D07E2" w:rsidRPr="002C4EEA" w:rsidTr="00126CAA">
        <w:trPr>
          <w:trHeight w:val="465"/>
        </w:trPr>
        <w:tc>
          <w:tcPr>
            <w:tcW w:w="1101" w:type="dxa"/>
            <w:tcBorders>
              <w:top w:val="single" w:sz="4" w:space="0" w:color="000000" w:themeColor="text1"/>
              <w:left w:val="single" w:sz="4" w:space="0" w:color="000000" w:themeColor="text1"/>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9       (23)</w:t>
            </w:r>
          </w:p>
        </w:tc>
        <w:tc>
          <w:tcPr>
            <w:tcW w:w="992" w:type="dxa"/>
            <w:tcBorders>
              <w:top w:val="single" w:sz="4" w:space="0" w:color="000000" w:themeColor="text1"/>
              <w:left w:val="single" w:sz="4" w:space="0" w:color="auto"/>
              <w:bottom w:val="single" w:sz="4" w:space="0" w:color="auto"/>
              <w:right w:val="single" w:sz="4" w:space="0" w:color="auto"/>
            </w:tcBorders>
          </w:tcPr>
          <w:p w:rsidR="008D07E2" w:rsidRPr="002C4EEA" w:rsidRDefault="008D07E2" w:rsidP="00126CAA">
            <w:p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10</w:t>
            </w:r>
          </w:p>
        </w:tc>
        <w:tc>
          <w:tcPr>
            <w:tcW w:w="1133"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3,88</w:t>
            </w:r>
          </w:p>
        </w:tc>
        <w:tc>
          <w:tcPr>
            <w:tcW w:w="99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43,47</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6</w:t>
            </w:r>
          </w:p>
        </w:tc>
      </w:tr>
      <w:tr w:rsidR="008D07E2" w:rsidRPr="002C4EEA" w:rsidTr="00126CAA">
        <w:trPr>
          <w:trHeight w:val="465"/>
        </w:trPr>
        <w:tc>
          <w:tcPr>
            <w:tcW w:w="1101" w:type="dxa"/>
            <w:tcBorders>
              <w:top w:val="single" w:sz="4" w:space="0" w:color="000000" w:themeColor="text1"/>
              <w:left w:val="single" w:sz="4" w:space="0" w:color="000000" w:themeColor="text1"/>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11-а  (19)</w:t>
            </w:r>
          </w:p>
        </w:tc>
        <w:tc>
          <w:tcPr>
            <w:tcW w:w="992" w:type="dxa"/>
            <w:tcBorders>
              <w:top w:val="single" w:sz="4" w:space="0" w:color="000000" w:themeColor="text1"/>
              <w:left w:val="single" w:sz="4" w:space="0" w:color="auto"/>
              <w:bottom w:val="single" w:sz="4" w:space="0" w:color="auto"/>
              <w:right w:val="single" w:sz="4" w:space="0" w:color="auto"/>
            </w:tcBorders>
          </w:tcPr>
          <w:p w:rsidR="008D07E2" w:rsidRPr="002C4EEA" w:rsidRDefault="008D07E2" w:rsidP="00126CAA">
            <w:p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10</w:t>
            </w:r>
          </w:p>
        </w:tc>
        <w:tc>
          <w:tcPr>
            <w:tcW w:w="1133"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3</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4,14</w:t>
            </w:r>
          </w:p>
        </w:tc>
        <w:tc>
          <w:tcPr>
            <w:tcW w:w="996"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52,63</w:t>
            </w:r>
          </w:p>
        </w:tc>
        <w:tc>
          <w:tcPr>
            <w:tcW w:w="992" w:type="dxa"/>
            <w:tcBorders>
              <w:top w:val="single" w:sz="4" w:space="0" w:color="000000" w:themeColor="text1"/>
              <w:left w:val="single" w:sz="4" w:space="0" w:color="auto"/>
              <w:bottom w:val="single" w:sz="4" w:space="0" w:color="auto"/>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w:t>
            </w:r>
          </w:p>
        </w:tc>
      </w:tr>
      <w:tr w:rsidR="008D07E2" w:rsidRPr="002C4EEA" w:rsidTr="00126C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7       (21)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10</w:t>
            </w:r>
          </w:p>
        </w:tc>
        <w:tc>
          <w:tcPr>
            <w:tcW w:w="1133"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6</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4,3</w:t>
            </w:r>
          </w:p>
        </w:tc>
        <w:tc>
          <w:tcPr>
            <w:tcW w:w="99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47,61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5</w:t>
            </w:r>
          </w:p>
        </w:tc>
      </w:tr>
      <w:tr w:rsidR="008D07E2" w:rsidRPr="002C4EEA" w:rsidTr="00126C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5-б    (23)</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10</w:t>
            </w:r>
          </w:p>
        </w:tc>
        <w:tc>
          <w:tcPr>
            <w:tcW w:w="1133"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6</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4,23</w:t>
            </w:r>
          </w:p>
        </w:tc>
        <w:tc>
          <w:tcPr>
            <w:tcW w:w="99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43,47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6</w:t>
            </w:r>
          </w:p>
        </w:tc>
      </w:tr>
      <w:tr w:rsidR="008D07E2" w:rsidRPr="002C4EEA" w:rsidTr="00126C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11-б (21)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9</w:t>
            </w:r>
          </w:p>
        </w:tc>
        <w:tc>
          <w:tcPr>
            <w:tcW w:w="1133"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4,16</w:t>
            </w:r>
          </w:p>
        </w:tc>
        <w:tc>
          <w:tcPr>
            <w:tcW w:w="99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42,85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7</w:t>
            </w:r>
          </w:p>
        </w:tc>
      </w:tr>
      <w:tr w:rsidR="008D07E2" w:rsidRPr="002C4EEA" w:rsidTr="00126C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8       (22)</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6</w:t>
            </w:r>
          </w:p>
        </w:tc>
        <w:tc>
          <w:tcPr>
            <w:tcW w:w="1133"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3,97</w:t>
            </w:r>
          </w:p>
        </w:tc>
        <w:tc>
          <w:tcPr>
            <w:tcW w:w="99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27,27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9</w:t>
            </w:r>
          </w:p>
        </w:tc>
      </w:tr>
      <w:tr w:rsidR="008D07E2" w:rsidRPr="002C4EEA" w:rsidTr="00126C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10-б  (16)</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5</w:t>
            </w:r>
          </w:p>
        </w:tc>
        <w:tc>
          <w:tcPr>
            <w:tcW w:w="1133"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0</w:t>
            </w:r>
          </w:p>
        </w:tc>
        <w:tc>
          <w:tcPr>
            <w:tcW w:w="1558"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w:t>
            </w:r>
          </w:p>
        </w:tc>
        <w:tc>
          <w:tcPr>
            <w:tcW w:w="99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31,25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8</w:t>
            </w:r>
          </w:p>
        </w:tc>
      </w:tr>
      <w:tr w:rsidR="008D07E2" w:rsidRPr="002C4EEA" w:rsidTr="00126C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209</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2=0,97%</w:t>
            </w:r>
          </w:p>
        </w:tc>
        <w:tc>
          <w:tcPr>
            <w:tcW w:w="141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102=48,8%</w:t>
            </w:r>
          </w:p>
        </w:tc>
        <w:tc>
          <w:tcPr>
            <w:tcW w:w="1133"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29=13,87%</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996"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2" w:rsidRPr="002C4EEA" w:rsidRDefault="008D07E2" w:rsidP="00126CAA">
            <w:pPr>
              <w:rPr>
                <w:rFonts w:ascii="Times New Roman" w:hAnsi="Times New Roman"/>
                <w:sz w:val="24"/>
                <w:szCs w:val="24"/>
              </w:rPr>
            </w:pPr>
          </w:p>
        </w:tc>
      </w:tr>
      <w:tr w:rsidR="008D07E2" w:rsidRPr="002C4EEA" w:rsidTr="00126CAA">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Средние показатели</w:t>
            </w:r>
          </w:p>
        </w:tc>
        <w:tc>
          <w:tcPr>
            <w:tcW w:w="2408" w:type="dxa"/>
            <w:gridSpan w:val="2"/>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1133"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D07E2" w:rsidRPr="002C4EEA" w:rsidRDefault="008D07E2" w:rsidP="00126CAA">
            <w:pPr>
              <w:rPr>
                <w:rFonts w:ascii="Times New Roman" w:hAnsi="Times New Roman"/>
                <w:sz w:val="24"/>
                <w:szCs w:val="24"/>
              </w:rPr>
            </w:pPr>
          </w:p>
        </w:tc>
        <w:tc>
          <w:tcPr>
            <w:tcW w:w="1558"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3,755</w:t>
            </w:r>
          </w:p>
        </w:tc>
        <w:tc>
          <w:tcPr>
            <w:tcW w:w="996" w:type="dxa"/>
            <w:tcBorders>
              <w:top w:val="single" w:sz="4" w:space="0" w:color="000000" w:themeColor="text1"/>
              <w:left w:val="single" w:sz="4" w:space="0" w:color="auto"/>
              <w:bottom w:val="single" w:sz="4" w:space="0" w:color="000000" w:themeColor="text1"/>
              <w:right w:val="single" w:sz="4" w:space="0" w:color="auto"/>
            </w:tcBorders>
            <w:hideMark/>
          </w:tcPr>
          <w:p w:rsidR="008D07E2" w:rsidRPr="002C4EEA" w:rsidRDefault="008D07E2" w:rsidP="00126CAA">
            <w:pPr>
              <w:rPr>
                <w:rFonts w:ascii="Times New Roman" w:hAnsi="Times New Roman"/>
                <w:sz w:val="24"/>
                <w:szCs w:val="24"/>
              </w:rPr>
            </w:pPr>
            <w:r w:rsidRPr="002C4EEA">
              <w:rPr>
                <w:rFonts w:ascii="Times New Roman" w:hAnsi="Times New Roman"/>
                <w:sz w:val="24"/>
                <w:szCs w:val="24"/>
              </w:rPr>
              <w:t>49,626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2" w:rsidRPr="002C4EEA" w:rsidRDefault="008D07E2" w:rsidP="00126CAA">
            <w:pPr>
              <w:rPr>
                <w:rFonts w:ascii="Times New Roman" w:hAnsi="Times New Roman"/>
                <w:sz w:val="24"/>
                <w:szCs w:val="24"/>
              </w:rPr>
            </w:pPr>
          </w:p>
        </w:tc>
      </w:tr>
    </w:tbl>
    <w:p w:rsidR="008D07E2" w:rsidRPr="002C4EEA" w:rsidRDefault="008D07E2" w:rsidP="008D07E2">
      <w:pPr>
        <w:spacing w:after="0" w:line="240" w:lineRule="auto"/>
        <w:jc w:val="both"/>
        <w:rPr>
          <w:rFonts w:ascii="Times New Roman" w:eastAsia="Times New Roman" w:hAnsi="Times New Roman" w:cs="Times New Roman"/>
          <w:bCs/>
          <w:spacing w:val="-1"/>
          <w:sz w:val="24"/>
          <w:szCs w:val="24"/>
          <w:lang w:eastAsia="ru-RU"/>
        </w:rPr>
      </w:pPr>
      <w:r w:rsidRPr="002C4EEA">
        <w:rPr>
          <w:rFonts w:ascii="Times New Roman" w:eastAsia="Times New Roman" w:hAnsi="Times New Roman" w:cs="Times New Roman"/>
          <w:bCs/>
          <w:spacing w:val="-1"/>
          <w:sz w:val="24"/>
          <w:szCs w:val="24"/>
          <w:lang w:eastAsia="ru-RU"/>
        </w:rPr>
        <w:t>2.Мероприятия по  оценке  качества образования, проводимые в учреждении:</w:t>
      </w:r>
    </w:p>
    <w:p w:rsidR="008D07E2" w:rsidRPr="002C4EEA" w:rsidRDefault="008D07E2" w:rsidP="008D07E2">
      <w:pPr>
        <w:spacing w:after="0" w:line="240" w:lineRule="auto"/>
        <w:jc w:val="both"/>
        <w:rPr>
          <w:rFonts w:ascii="Times New Roman" w:eastAsia="Times New Roman" w:hAnsi="Times New Roman" w:cs="Times New Roman"/>
          <w:bCs/>
          <w:spacing w:val="-1"/>
          <w:sz w:val="24"/>
          <w:szCs w:val="24"/>
          <w:lang w:eastAsia="ru-RU"/>
        </w:rPr>
      </w:pPr>
      <w:r w:rsidRPr="002C4EEA">
        <w:rPr>
          <w:rFonts w:ascii="Times New Roman" w:eastAsia="Times New Roman" w:hAnsi="Times New Roman" w:cs="Times New Roman"/>
          <w:bCs/>
          <w:spacing w:val="-1"/>
          <w:sz w:val="24"/>
          <w:szCs w:val="24"/>
          <w:lang w:eastAsia="ru-RU"/>
        </w:rPr>
        <w:t xml:space="preserve">  -классн</w:t>
      </w:r>
      <w:r>
        <w:rPr>
          <w:rFonts w:ascii="Times New Roman" w:eastAsia="Times New Roman" w:hAnsi="Times New Roman" w:cs="Times New Roman"/>
          <w:bCs/>
          <w:spacing w:val="-1"/>
          <w:sz w:val="24"/>
          <w:szCs w:val="24"/>
          <w:lang w:eastAsia="ru-RU"/>
        </w:rPr>
        <w:t>о-обобщающие контроли в 5 и 8-</w:t>
      </w:r>
      <w:r w:rsidRPr="002C4EEA">
        <w:rPr>
          <w:rFonts w:ascii="Times New Roman" w:eastAsia="Times New Roman" w:hAnsi="Times New Roman" w:cs="Times New Roman"/>
          <w:bCs/>
          <w:spacing w:val="-1"/>
          <w:sz w:val="24"/>
          <w:szCs w:val="24"/>
          <w:lang w:eastAsia="ru-RU"/>
        </w:rPr>
        <w:t>х классах</w:t>
      </w:r>
      <w:r>
        <w:rPr>
          <w:rFonts w:ascii="Times New Roman" w:eastAsia="Times New Roman" w:hAnsi="Times New Roman" w:cs="Times New Roman"/>
          <w:bCs/>
          <w:spacing w:val="-1"/>
          <w:sz w:val="24"/>
          <w:szCs w:val="24"/>
          <w:lang w:eastAsia="ru-RU"/>
        </w:rPr>
        <w:t>;</w:t>
      </w:r>
    </w:p>
    <w:p w:rsidR="008D07E2" w:rsidRDefault="008D07E2" w:rsidP="008D07E2">
      <w:pPr>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 xml:space="preserve">  -п</w:t>
      </w:r>
      <w:r w:rsidRPr="002C4EEA">
        <w:rPr>
          <w:rFonts w:ascii="Times New Roman" w:eastAsia="Times New Roman" w:hAnsi="Times New Roman" w:cs="Times New Roman"/>
          <w:bCs/>
          <w:spacing w:val="-1"/>
          <w:sz w:val="24"/>
          <w:szCs w:val="24"/>
          <w:lang w:eastAsia="ru-RU"/>
        </w:rPr>
        <w:t>роведена промежуточная итоговая аттестация по всем предметам учебного плану, согласно   Положению об аттестации. Результаты прилагаются.</w:t>
      </w:r>
    </w:p>
    <w:p w:rsidR="008D07E2" w:rsidRPr="002C4EEA" w:rsidRDefault="008D07E2" w:rsidP="008D07E2">
      <w:pPr>
        <w:spacing w:after="0" w:line="240" w:lineRule="auto"/>
        <w:jc w:val="both"/>
        <w:rPr>
          <w:rFonts w:ascii="Times New Roman" w:eastAsia="Times New Roman" w:hAnsi="Times New Roman" w:cs="Times New Roman"/>
          <w:bCs/>
          <w:spacing w:val="-1"/>
          <w:sz w:val="24"/>
          <w:szCs w:val="24"/>
          <w:lang w:eastAsia="ru-RU"/>
        </w:rPr>
      </w:pPr>
      <w:r w:rsidRPr="002C4EEA">
        <w:rPr>
          <w:rFonts w:ascii="Times New Roman" w:eastAsia="Times New Roman" w:hAnsi="Times New Roman" w:cs="Times New Roman"/>
          <w:bCs/>
          <w:spacing w:val="-1"/>
          <w:sz w:val="24"/>
          <w:szCs w:val="24"/>
          <w:lang w:eastAsia="ru-RU"/>
        </w:rPr>
        <w:t>3.</w:t>
      </w:r>
      <w:r>
        <w:rPr>
          <w:rFonts w:ascii="Times New Roman" w:eastAsia="Times New Roman" w:hAnsi="Times New Roman" w:cs="Times New Roman"/>
          <w:bCs/>
          <w:spacing w:val="-1"/>
          <w:sz w:val="24"/>
          <w:szCs w:val="24"/>
          <w:lang w:eastAsia="ru-RU"/>
        </w:rPr>
        <w:t>Мероприятия по подготовке к ГИА-</w:t>
      </w:r>
      <w:r w:rsidRPr="002C4EEA">
        <w:rPr>
          <w:rFonts w:ascii="Times New Roman" w:eastAsia="Times New Roman" w:hAnsi="Times New Roman" w:cs="Times New Roman"/>
          <w:bCs/>
          <w:spacing w:val="-1"/>
          <w:sz w:val="24"/>
          <w:szCs w:val="24"/>
          <w:lang w:eastAsia="ru-RU"/>
        </w:rPr>
        <w:t>2019</w:t>
      </w:r>
    </w:p>
    <w:p w:rsidR="008D07E2" w:rsidRPr="002C4EEA" w:rsidRDefault="008D07E2" w:rsidP="008D07E2">
      <w:pPr>
        <w:spacing w:after="0" w:line="240" w:lineRule="auto"/>
        <w:jc w:val="both"/>
        <w:rPr>
          <w:rFonts w:ascii="Times New Roman" w:eastAsia="Times New Roman" w:hAnsi="Times New Roman" w:cs="Times New Roman"/>
          <w:bCs/>
          <w:spacing w:val="-1"/>
          <w:sz w:val="24"/>
          <w:szCs w:val="24"/>
          <w:lang w:eastAsia="ru-RU"/>
        </w:rPr>
      </w:pPr>
      <w:r w:rsidRPr="002C4EEA">
        <w:rPr>
          <w:rFonts w:ascii="Times New Roman" w:eastAsia="Times New Roman" w:hAnsi="Times New Roman" w:cs="Times New Roman"/>
          <w:bCs/>
          <w:spacing w:val="-1"/>
          <w:sz w:val="24"/>
          <w:szCs w:val="24"/>
          <w:lang w:eastAsia="ru-RU"/>
        </w:rPr>
        <w:t>-проведены ряд мероприятий по ознакомлению и подготовке к ГИА 2020 в выпускных классах с обучающимися и родителями</w:t>
      </w:r>
    </w:p>
    <w:p w:rsidR="008D07E2" w:rsidRPr="002C4EEA" w:rsidRDefault="008D07E2" w:rsidP="008D07E2">
      <w:pPr>
        <w:spacing w:after="0" w:line="240" w:lineRule="auto"/>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-итоговое сочинение в 11 классе - все работы зачтены</w:t>
      </w:r>
    </w:p>
    <w:p w:rsidR="008D07E2" w:rsidRPr="002C4EEA" w:rsidRDefault="008D07E2" w:rsidP="008D07E2">
      <w:pPr>
        <w:spacing w:after="0" w:line="240" w:lineRule="auto"/>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 xml:space="preserve">- </w:t>
      </w:r>
      <w:r w:rsidRPr="002C4EEA">
        <w:rPr>
          <w:rFonts w:ascii="Times New Roman" w:eastAsia="Times New Roman" w:hAnsi="Times New Roman" w:cs="Times New Roman"/>
          <w:sz w:val="24"/>
          <w:szCs w:val="24"/>
          <w:shd w:val="clear" w:color="auto" w:fill="FFFFFF"/>
          <w:lang w:eastAsia="ru-RU"/>
        </w:rPr>
        <w:t xml:space="preserve">итоговое собеседование </w:t>
      </w:r>
      <w:r w:rsidRPr="002C4EEA">
        <w:rPr>
          <w:rFonts w:ascii="Times New Roman" w:eastAsia="Times New Roman" w:hAnsi="Times New Roman" w:cs="Times New Roman"/>
          <w:sz w:val="24"/>
          <w:szCs w:val="24"/>
          <w:lang w:eastAsia="ru-RU"/>
        </w:rPr>
        <w:t xml:space="preserve"> по учебному предмету« русский язык»- все работы зачтены</w:t>
      </w:r>
    </w:p>
    <w:p w:rsidR="008D07E2" w:rsidRPr="002C4EEA" w:rsidRDefault="008D07E2" w:rsidP="008D07E2">
      <w:pPr>
        <w:spacing w:after="0" w:line="240" w:lineRule="auto"/>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 xml:space="preserve"> -проведены пробные экзаменационные работы по обязательным предметам (русский язык и математика) а также по предметам по выбору, результаты в наличии</w:t>
      </w:r>
    </w:p>
    <w:p w:rsidR="008D07E2" w:rsidRPr="002C4EEA" w:rsidRDefault="008D07E2" w:rsidP="008D07E2">
      <w:pPr>
        <w:spacing w:after="0" w:line="240" w:lineRule="auto"/>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 xml:space="preserve">4.Результаты ГИА </w:t>
      </w:r>
    </w:p>
    <w:p w:rsidR="008D07E2" w:rsidRPr="002C4EEA" w:rsidRDefault="008D07E2" w:rsidP="008D07E2">
      <w:pPr>
        <w:spacing w:after="0" w:line="240" w:lineRule="auto"/>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 xml:space="preserve">ОГЭ- экзамены  не проводились </w:t>
      </w:r>
    </w:p>
    <w:p w:rsidR="008D07E2" w:rsidRPr="002C4EEA" w:rsidRDefault="008D07E2" w:rsidP="008D07E2">
      <w:pPr>
        <w:spacing w:after="0" w:line="240" w:lineRule="auto"/>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ЕГЭ :</w:t>
      </w:r>
    </w:p>
    <w:p w:rsidR="008D07E2" w:rsidRPr="002C4EEA" w:rsidRDefault="008D07E2" w:rsidP="008D07E2">
      <w:pPr>
        <w:spacing w:after="0" w:line="240" w:lineRule="auto"/>
        <w:jc w:val="both"/>
        <w:rPr>
          <w:rFonts w:ascii="Times New Roman" w:eastAsia="Times New Roman" w:hAnsi="Times New Roman" w:cs="Times New Roman"/>
          <w:sz w:val="24"/>
          <w:szCs w:val="24"/>
          <w:lang w:eastAsia="ru-RU"/>
        </w:rPr>
      </w:pPr>
    </w:p>
    <w:p w:rsidR="008D07E2" w:rsidRPr="002C4EEA" w:rsidRDefault="008D07E2" w:rsidP="008D07E2">
      <w:pPr>
        <w:spacing w:after="0" w:line="240" w:lineRule="auto"/>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noProof/>
          <w:sz w:val="24"/>
          <w:szCs w:val="24"/>
          <w:lang w:eastAsia="ru-RU"/>
        </w:rPr>
        <w:drawing>
          <wp:inline distT="0" distB="0" distL="0" distR="0" wp14:anchorId="1B0F4E8A" wp14:editId="3544C3E6">
            <wp:extent cx="5177307" cy="1564783"/>
            <wp:effectExtent l="0" t="0" r="444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D07E2" w:rsidRPr="002C4EEA" w:rsidRDefault="008D07E2" w:rsidP="008D07E2">
      <w:pPr>
        <w:spacing w:after="0" w:line="240" w:lineRule="auto"/>
        <w:jc w:val="both"/>
        <w:rPr>
          <w:rFonts w:ascii="Times New Roman" w:eastAsia="Times New Roman" w:hAnsi="Times New Roman" w:cs="Times New Roman"/>
          <w:sz w:val="24"/>
          <w:szCs w:val="24"/>
          <w:lang w:eastAsia="ru-RU"/>
        </w:rPr>
      </w:pPr>
    </w:p>
    <w:p w:rsidR="008D07E2" w:rsidRPr="002C4EEA" w:rsidRDefault="008D07E2" w:rsidP="008D07E2">
      <w:pPr>
        <w:spacing w:after="0" w:line="240" w:lineRule="auto"/>
        <w:ind w:firstLine="709"/>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 xml:space="preserve">На диаграмме отражены экзамены, которые чаще всего выбираются кадетами для поступления в ВУЗы, военной и гражданской направленности. </w:t>
      </w:r>
    </w:p>
    <w:p w:rsidR="008D07E2" w:rsidRPr="002C4EEA" w:rsidRDefault="008D07E2" w:rsidP="008D07E2">
      <w:pPr>
        <w:spacing w:after="0" w:line="240" w:lineRule="auto"/>
        <w:ind w:firstLine="709"/>
        <w:jc w:val="both"/>
        <w:rPr>
          <w:rFonts w:ascii="Times New Roman" w:eastAsia="Times New Roman" w:hAnsi="Times New Roman" w:cs="Times New Roman"/>
          <w:sz w:val="24"/>
          <w:szCs w:val="24"/>
          <w:lang w:eastAsia="ru-RU"/>
        </w:rPr>
      </w:pPr>
      <w:r w:rsidRPr="002C4EEA">
        <w:rPr>
          <w:rFonts w:ascii="Times New Roman" w:eastAsia="Times New Roman" w:hAnsi="Times New Roman" w:cs="Times New Roman"/>
          <w:sz w:val="24"/>
          <w:szCs w:val="24"/>
          <w:lang w:eastAsia="ru-RU"/>
        </w:rPr>
        <w:t>Сравнивая результаты ЕГЭ, можно сделать вывод, что результаты 2019 и 2020 учебных годов  значительно не изменяются</w:t>
      </w:r>
    </w:p>
    <w:p w:rsidR="008D07E2" w:rsidRDefault="008D07E2" w:rsidP="008D07E2">
      <w:pPr>
        <w:shd w:val="clear" w:color="auto" w:fill="FFFFFF"/>
        <w:spacing w:after="0" w:line="240" w:lineRule="auto"/>
        <w:ind w:firstLine="709"/>
        <w:jc w:val="both"/>
        <w:rPr>
          <w:rFonts w:ascii="Times New Roman" w:hAnsi="Times New Roman" w:cs="Times New Roman"/>
          <w:b/>
          <w:color w:val="F79646" w:themeColor="accent6"/>
          <w:spacing w:val="-1"/>
          <w:sz w:val="24"/>
          <w:szCs w:val="24"/>
          <w:u w:val="single"/>
        </w:rPr>
      </w:pPr>
    </w:p>
    <w:p w:rsidR="008D07E2" w:rsidRPr="008D07E2" w:rsidRDefault="008D07E2" w:rsidP="008D07E2">
      <w:pPr>
        <w:shd w:val="clear" w:color="auto" w:fill="FFFFFF"/>
        <w:spacing w:after="0" w:line="240" w:lineRule="auto"/>
        <w:ind w:firstLine="709"/>
        <w:jc w:val="both"/>
        <w:rPr>
          <w:rFonts w:ascii="Times New Roman" w:hAnsi="Times New Roman" w:cs="Times New Roman"/>
          <w:b/>
          <w:spacing w:val="-2"/>
          <w:sz w:val="24"/>
          <w:szCs w:val="24"/>
          <w:u w:val="single"/>
        </w:rPr>
      </w:pPr>
      <w:r w:rsidRPr="008D07E2">
        <w:rPr>
          <w:rFonts w:ascii="Times New Roman" w:hAnsi="Times New Roman" w:cs="Times New Roman"/>
          <w:b/>
          <w:spacing w:val="-1"/>
          <w:sz w:val="24"/>
          <w:szCs w:val="24"/>
          <w:u w:val="single"/>
        </w:rPr>
        <w:t xml:space="preserve">ДАННЫЕ О ПОСТУПЛЕНИИ В УЧРЕЖДЕНИЯ ПРОФЕССИОНАЛЬНОГО </w:t>
      </w:r>
      <w:r w:rsidRPr="008D07E2">
        <w:rPr>
          <w:rFonts w:ascii="Times New Roman" w:hAnsi="Times New Roman" w:cs="Times New Roman"/>
          <w:b/>
          <w:spacing w:val="-2"/>
          <w:sz w:val="24"/>
          <w:szCs w:val="24"/>
          <w:u w:val="single"/>
        </w:rPr>
        <w:t xml:space="preserve">ОБРАЗОВАНИЯ, </w:t>
      </w:r>
      <w:r w:rsidRPr="008D07E2">
        <w:rPr>
          <w:rFonts w:ascii="Times New Roman" w:hAnsi="Times New Roman" w:cs="Times New Roman"/>
          <w:b/>
          <w:sz w:val="24"/>
          <w:szCs w:val="24"/>
          <w:u w:val="single"/>
        </w:rPr>
        <w:t>2020 ГОД</w:t>
      </w:r>
    </w:p>
    <w:p w:rsidR="008D07E2" w:rsidRDefault="008D07E2" w:rsidP="008D07E2">
      <w:pPr>
        <w:spacing w:after="0" w:line="240" w:lineRule="auto"/>
        <w:ind w:firstLine="709"/>
        <w:jc w:val="both"/>
        <w:rPr>
          <w:rFonts w:ascii="Times New Roman" w:hAnsi="Times New Roman" w:cs="Times New Roman"/>
          <w:b/>
          <w:sz w:val="24"/>
          <w:szCs w:val="24"/>
          <w:u w:val="single"/>
        </w:rPr>
      </w:pPr>
    </w:p>
    <w:p w:rsidR="008D07E2" w:rsidRPr="001372C4" w:rsidRDefault="008D07E2" w:rsidP="008D07E2">
      <w:pPr>
        <w:spacing w:after="0" w:line="240" w:lineRule="auto"/>
        <w:ind w:firstLine="709"/>
        <w:jc w:val="both"/>
        <w:rPr>
          <w:rFonts w:ascii="Times New Roman" w:hAnsi="Times New Roman" w:cs="Times New Roman"/>
          <w:sz w:val="24"/>
          <w:szCs w:val="24"/>
        </w:rPr>
      </w:pPr>
      <w:r w:rsidRPr="001372C4">
        <w:rPr>
          <w:rFonts w:ascii="Times New Roman" w:hAnsi="Times New Roman" w:cs="Times New Roman"/>
          <w:sz w:val="24"/>
          <w:szCs w:val="24"/>
        </w:rPr>
        <w:t>11А класс</w:t>
      </w:r>
    </w:p>
    <w:p w:rsidR="008D07E2" w:rsidRPr="001372C4" w:rsidRDefault="008D07E2" w:rsidP="008D07E2">
      <w:pPr>
        <w:spacing w:after="0" w:line="240" w:lineRule="auto"/>
        <w:ind w:firstLine="709"/>
        <w:jc w:val="both"/>
        <w:rPr>
          <w:rFonts w:ascii="Times New Roman" w:hAnsi="Times New Roman" w:cs="Times New Roman"/>
          <w:sz w:val="24"/>
          <w:szCs w:val="24"/>
        </w:rPr>
      </w:pPr>
      <w:r w:rsidRPr="001372C4">
        <w:rPr>
          <w:rFonts w:ascii="Times New Roman" w:hAnsi="Times New Roman" w:cs="Times New Roman"/>
          <w:sz w:val="24"/>
          <w:szCs w:val="24"/>
        </w:rPr>
        <w:t>Классный рук. – Трофимова И.В.</w:t>
      </w:r>
    </w:p>
    <w:p w:rsidR="008D07E2" w:rsidRPr="001372C4" w:rsidRDefault="008D07E2" w:rsidP="008D07E2">
      <w:pPr>
        <w:spacing w:after="0" w:line="240" w:lineRule="auto"/>
        <w:ind w:firstLine="709"/>
        <w:jc w:val="both"/>
        <w:rPr>
          <w:rFonts w:ascii="Times New Roman" w:hAnsi="Times New Roman" w:cs="Times New Roman"/>
          <w:sz w:val="24"/>
          <w:szCs w:val="24"/>
        </w:rPr>
      </w:pPr>
      <w:r w:rsidRPr="001372C4">
        <w:rPr>
          <w:rFonts w:ascii="Times New Roman" w:hAnsi="Times New Roman" w:cs="Times New Roman"/>
          <w:sz w:val="24"/>
          <w:szCs w:val="24"/>
        </w:rPr>
        <w:t xml:space="preserve">Воспитатель – Кудрявцев Н.К. </w:t>
      </w:r>
    </w:p>
    <w:p w:rsidR="008D07E2" w:rsidRPr="002C4EEA" w:rsidRDefault="008D07E2" w:rsidP="008D07E2">
      <w:pPr>
        <w:spacing w:after="0" w:line="240" w:lineRule="auto"/>
        <w:ind w:firstLine="709"/>
        <w:jc w:val="both"/>
        <w:rPr>
          <w:rFonts w:ascii="Times New Roman" w:hAnsi="Times New Roman" w:cs="Times New Roman"/>
          <w:b/>
          <w:sz w:val="24"/>
          <w:szCs w:val="24"/>
        </w:rPr>
      </w:pPr>
    </w:p>
    <w:tbl>
      <w:tblPr>
        <w:tblStyle w:val="23"/>
        <w:tblW w:w="10206" w:type="dxa"/>
        <w:tblInd w:w="108" w:type="dxa"/>
        <w:tblLook w:val="04A0" w:firstRow="1" w:lastRow="0" w:firstColumn="1" w:lastColumn="0" w:noHBand="0" w:noVBand="1"/>
      </w:tblPr>
      <w:tblGrid>
        <w:gridCol w:w="567"/>
        <w:gridCol w:w="3474"/>
        <w:gridCol w:w="6165"/>
      </w:tblGrid>
      <w:tr w:rsidR="008D07E2" w:rsidRPr="002C4EEA" w:rsidTr="00126CAA">
        <w:tc>
          <w:tcPr>
            <w:tcW w:w="10206" w:type="dxa"/>
            <w:gridSpan w:val="3"/>
          </w:tcPr>
          <w:p w:rsidR="008D07E2" w:rsidRPr="002C4EEA" w:rsidRDefault="008D07E2" w:rsidP="00126CAA">
            <w:pPr>
              <w:jc w:val="center"/>
              <w:rPr>
                <w:rFonts w:ascii="Times New Roman" w:hAnsi="Times New Roman" w:cs="Times New Roman"/>
                <w:b/>
                <w:sz w:val="24"/>
                <w:szCs w:val="24"/>
              </w:rPr>
            </w:pPr>
            <w:r w:rsidRPr="002C4EEA">
              <w:rPr>
                <w:rFonts w:ascii="Times New Roman" w:hAnsi="Times New Roman" w:cs="Times New Roman"/>
                <w:b/>
                <w:sz w:val="24"/>
                <w:szCs w:val="24"/>
              </w:rPr>
              <w:t>Высшие профессиональные учебные заведения</w:t>
            </w:r>
          </w:p>
        </w:tc>
      </w:tr>
      <w:tr w:rsidR="008D07E2" w:rsidRPr="002C4EEA" w:rsidTr="00126CAA">
        <w:tc>
          <w:tcPr>
            <w:tcW w:w="10206" w:type="dxa"/>
            <w:gridSpan w:val="3"/>
          </w:tcPr>
          <w:p w:rsidR="008D07E2" w:rsidRPr="002C4EEA" w:rsidRDefault="008D07E2" w:rsidP="00126CAA">
            <w:pPr>
              <w:rPr>
                <w:rFonts w:ascii="Times New Roman" w:hAnsi="Times New Roman" w:cs="Times New Roman"/>
                <w:b/>
                <w:sz w:val="24"/>
                <w:szCs w:val="24"/>
              </w:rPr>
            </w:pPr>
            <w:r w:rsidRPr="002C4EEA">
              <w:rPr>
                <w:rFonts w:ascii="Times New Roman" w:hAnsi="Times New Roman" w:cs="Times New Roman"/>
                <w:b/>
                <w:sz w:val="24"/>
                <w:szCs w:val="24"/>
              </w:rPr>
              <w:t>Военного профиля и силовых структур</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1</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Ковалевич Игорь</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Военно-морская академия им. Н.Г. Кузнецова (Санкт-Петербург);</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2</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Мелеев</w:t>
            </w:r>
            <w:proofErr w:type="spellEnd"/>
            <w:r w:rsidRPr="002C4EEA">
              <w:rPr>
                <w:rFonts w:ascii="Times New Roman" w:hAnsi="Times New Roman" w:cs="Times New Roman"/>
                <w:sz w:val="24"/>
                <w:szCs w:val="24"/>
              </w:rPr>
              <w:t xml:space="preserve"> Максим</w:t>
            </w:r>
          </w:p>
        </w:tc>
        <w:tc>
          <w:tcPr>
            <w:tcW w:w="6165" w:type="dxa"/>
          </w:tcPr>
          <w:p w:rsidR="008D07E2" w:rsidRPr="002C4EEA" w:rsidRDefault="008D07E2" w:rsidP="00126CAA">
            <w:pPr>
              <w:spacing w:before="100" w:beforeAutospacing="1" w:after="100" w:afterAutospacing="1"/>
              <w:outlineLvl w:val="0"/>
              <w:rPr>
                <w:rFonts w:ascii="Times New Roman" w:hAnsi="Times New Roman" w:cs="Times New Roman"/>
                <w:bCs/>
                <w:kern w:val="36"/>
                <w:sz w:val="24"/>
                <w:szCs w:val="24"/>
              </w:rPr>
            </w:pPr>
            <w:r w:rsidRPr="002C4EEA">
              <w:rPr>
                <w:rFonts w:ascii="Times New Roman" w:hAnsi="Times New Roman" w:cs="Times New Roman"/>
                <w:sz w:val="24"/>
                <w:szCs w:val="24"/>
              </w:rPr>
              <w:t>Военная академия связи им. С.М. Будённого (Санкт-Петербург);</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3</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Петров Александр</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Военно-космическая академия им. А.Ф. Можайского (Санкт-Петербург);</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4</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Тягунов Кирилл</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Военно-космическая академия им. А.Ф. Можайского (Санкт-Петербург);</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5</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Азаренко Данил</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Институт береговой охраны ФСБ (г. Анапа);</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6</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Попович  Артур</w:t>
            </w:r>
          </w:p>
          <w:p w:rsidR="008D07E2" w:rsidRPr="002C4EEA" w:rsidRDefault="008D07E2" w:rsidP="00126CAA">
            <w:pPr>
              <w:rPr>
                <w:rFonts w:ascii="Times New Roman" w:hAnsi="Times New Roman" w:cs="Times New Roman"/>
                <w:sz w:val="24"/>
                <w:szCs w:val="24"/>
              </w:rPr>
            </w:pP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Пограничный институт ФСБ (г. Москва);</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7</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Филимонов Денис</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Саратовский военный ордена Жукова Краснознамённый институт войск Национальной гвардии РФ.</w:t>
            </w:r>
          </w:p>
        </w:tc>
      </w:tr>
      <w:tr w:rsidR="008D07E2" w:rsidRPr="002C4EEA" w:rsidTr="00126CAA">
        <w:tc>
          <w:tcPr>
            <w:tcW w:w="10206" w:type="dxa"/>
            <w:gridSpan w:val="3"/>
          </w:tcPr>
          <w:p w:rsidR="008D07E2" w:rsidRPr="002C4EEA" w:rsidRDefault="008D07E2" w:rsidP="00126CAA">
            <w:pPr>
              <w:ind w:firstLine="1026"/>
              <w:jc w:val="both"/>
              <w:rPr>
                <w:rFonts w:ascii="Times New Roman" w:hAnsi="Times New Roman" w:cs="Times New Roman"/>
                <w:b/>
                <w:sz w:val="24"/>
                <w:szCs w:val="24"/>
              </w:rPr>
            </w:pPr>
            <w:r>
              <w:rPr>
                <w:rFonts w:ascii="Times New Roman" w:hAnsi="Times New Roman" w:cs="Times New Roman"/>
                <w:b/>
                <w:sz w:val="24"/>
                <w:szCs w:val="24"/>
              </w:rPr>
              <w:t>Итого: 7</w:t>
            </w:r>
            <w:r w:rsidRPr="002C4EEA">
              <w:rPr>
                <w:rFonts w:ascii="Times New Roman" w:hAnsi="Times New Roman" w:cs="Times New Roman"/>
                <w:b/>
                <w:sz w:val="24"/>
                <w:szCs w:val="24"/>
              </w:rPr>
              <w:t xml:space="preserve"> чел ., 36,8%</w:t>
            </w:r>
          </w:p>
        </w:tc>
      </w:tr>
      <w:tr w:rsidR="008D07E2" w:rsidRPr="002C4EEA" w:rsidTr="00126CAA">
        <w:tc>
          <w:tcPr>
            <w:tcW w:w="10206" w:type="dxa"/>
            <w:gridSpan w:val="3"/>
          </w:tcPr>
          <w:p w:rsidR="008D07E2" w:rsidRPr="002C4EEA" w:rsidRDefault="008D07E2" w:rsidP="00126CAA">
            <w:pPr>
              <w:rPr>
                <w:rFonts w:ascii="Times New Roman" w:hAnsi="Times New Roman" w:cs="Times New Roman"/>
                <w:b/>
                <w:sz w:val="24"/>
                <w:szCs w:val="24"/>
              </w:rPr>
            </w:pPr>
            <w:r w:rsidRPr="002C4EEA">
              <w:rPr>
                <w:rFonts w:ascii="Times New Roman" w:hAnsi="Times New Roman" w:cs="Times New Roman"/>
                <w:b/>
                <w:sz w:val="24"/>
                <w:szCs w:val="24"/>
              </w:rPr>
              <w:t>Гражданского профиля</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1</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Антоненко Вадим</w:t>
            </w:r>
          </w:p>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 xml:space="preserve"> </w:t>
            </w:r>
          </w:p>
          <w:p w:rsidR="008D07E2" w:rsidRPr="002C4EEA" w:rsidRDefault="008D07E2" w:rsidP="00126CAA">
            <w:pPr>
              <w:rPr>
                <w:rFonts w:ascii="Times New Roman" w:hAnsi="Times New Roman" w:cs="Times New Roman"/>
                <w:sz w:val="24"/>
                <w:szCs w:val="24"/>
              </w:rPr>
            </w:pP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bCs/>
                <w:sz w:val="24"/>
                <w:szCs w:val="24"/>
              </w:rPr>
              <w:t xml:space="preserve">ФГБОУВО «Петрозаводский государственный университет» Петрозаводский государственный университет </w:t>
            </w:r>
            <w:r w:rsidRPr="002C4EEA">
              <w:rPr>
                <w:rFonts w:ascii="Times New Roman" w:hAnsi="Times New Roman" w:cs="Times New Roman"/>
                <w:sz w:val="24"/>
                <w:szCs w:val="24"/>
              </w:rPr>
              <w:t>(учитель физкультуры и ОБЖ)</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2</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Губарь</w:t>
            </w:r>
            <w:proofErr w:type="spellEnd"/>
            <w:r w:rsidRPr="002C4EEA">
              <w:rPr>
                <w:rFonts w:ascii="Times New Roman" w:hAnsi="Times New Roman" w:cs="Times New Roman"/>
                <w:sz w:val="24"/>
                <w:szCs w:val="24"/>
              </w:rPr>
              <w:t xml:space="preserve"> Антон</w:t>
            </w:r>
          </w:p>
        </w:tc>
        <w:tc>
          <w:tcPr>
            <w:tcW w:w="6165" w:type="dxa"/>
          </w:tcPr>
          <w:p w:rsidR="008D07E2" w:rsidRPr="002C4EEA" w:rsidRDefault="008D07E2" w:rsidP="00126CAA">
            <w:pPr>
              <w:rPr>
                <w:rFonts w:ascii="Times New Roman" w:hAnsi="Times New Roman" w:cs="Times New Roman"/>
                <w:sz w:val="24"/>
                <w:szCs w:val="24"/>
                <w:shd w:val="clear" w:color="auto" w:fill="FFFFFF"/>
              </w:rPr>
            </w:pPr>
            <w:r w:rsidRPr="002C4EEA">
              <w:rPr>
                <w:rFonts w:ascii="Times New Roman" w:hAnsi="Times New Roman" w:cs="Times New Roman"/>
                <w:sz w:val="24"/>
                <w:szCs w:val="24"/>
              </w:rPr>
              <w:t>ФГБОУВО «Петрозаводский государственный университет» Петрозаводский государственный университет (программирование)</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3</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Пушко</w:t>
            </w:r>
            <w:proofErr w:type="spellEnd"/>
            <w:r w:rsidRPr="002C4EEA">
              <w:rPr>
                <w:rFonts w:ascii="Times New Roman" w:hAnsi="Times New Roman" w:cs="Times New Roman"/>
                <w:sz w:val="24"/>
                <w:szCs w:val="24"/>
              </w:rPr>
              <w:t xml:space="preserve"> Денис</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 (программирование)</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4</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Локтионов</w:t>
            </w:r>
            <w:proofErr w:type="spellEnd"/>
            <w:r w:rsidRPr="002C4EEA">
              <w:rPr>
                <w:rFonts w:ascii="Times New Roman" w:hAnsi="Times New Roman" w:cs="Times New Roman"/>
                <w:sz w:val="24"/>
                <w:szCs w:val="24"/>
              </w:rPr>
              <w:t xml:space="preserve"> </w:t>
            </w:r>
            <w:r>
              <w:rPr>
                <w:rFonts w:ascii="Times New Roman" w:hAnsi="Times New Roman" w:cs="Times New Roman"/>
                <w:sz w:val="24"/>
                <w:szCs w:val="24"/>
              </w:rPr>
              <w:t>Виктор</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bCs/>
                <w:sz w:val="24"/>
                <w:szCs w:val="24"/>
              </w:rPr>
              <w:t>ФГБОУВО «Петрозаводский государственный университет»</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5</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 xml:space="preserve">Зайцев </w:t>
            </w:r>
            <w:proofErr w:type="spellStart"/>
            <w:r w:rsidRPr="002C4EEA">
              <w:rPr>
                <w:rFonts w:ascii="Times New Roman" w:hAnsi="Times New Roman" w:cs="Times New Roman"/>
                <w:sz w:val="24"/>
                <w:szCs w:val="24"/>
              </w:rPr>
              <w:t>Радион</w:t>
            </w:r>
            <w:proofErr w:type="spellEnd"/>
            <w:r w:rsidRPr="002C4EEA">
              <w:rPr>
                <w:rFonts w:ascii="Times New Roman" w:hAnsi="Times New Roman" w:cs="Times New Roman"/>
                <w:sz w:val="24"/>
                <w:szCs w:val="24"/>
              </w:rPr>
              <w:t xml:space="preserve">  </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sz w:val="24"/>
                <w:szCs w:val="24"/>
              </w:rPr>
              <w:t>учится в Финляндии;</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6</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 xml:space="preserve">Исаков Вячеслав </w:t>
            </w:r>
          </w:p>
        </w:tc>
        <w:tc>
          <w:tcPr>
            <w:tcW w:w="6165" w:type="dxa"/>
          </w:tcPr>
          <w:p w:rsidR="008D07E2" w:rsidRPr="002C4EEA" w:rsidRDefault="008D07E2" w:rsidP="00126CAA">
            <w:pPr>
              <w:rPr>
                <w:rFonts w:ascii="Times New Roman" w:hAnsi="Times New Roman" w:cs="Times New Roman"/>
                <w:bCs/>
                <w:sz w:val="24"/>
                <w:szCs w:val="24"/>
              </w:rPr>
            </w:pPr>
            <w:proofErr w:type="spellStart"/>
            <w:r w:rsidRPr="002C4EEA">
              <w:rPr>
                <w:rFonts w:ascii="Times New Roman" w:hAnsi="Times New Roman" w:cs="Times New Roman"/>
                <w:sz w:val="24"/>
                <w:szCs w:val="24"/>
              </w:rPr>
              <w:t>РАНХиГС</w:t>
            </w:r>
            <w:proofErr w:type="spellEnd"/>
            <w:r w:rsidRPr="002C4EEA">
              <w:rPr>
                <w:rFonts w:ascii="Times New Roman" w:hAnsi="Times New Roman" w:cs="Times New Roman"/>
                <w:sz w:val="24"/>
                <w:szCs w:val="24"/>
              </w:rPr>
              <w:t xml:space="preserve"> (г. Петрозаводск);</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7</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Саволайнен</w:t>
            </w:r>
            <w:proofErr w:type="spellEnd"/>
            <w:r w:rsidRPr="002C4EEA">
              <w:rPr>
                <w:rFonts w:ascii="Times New Roman" w:hAnsi="Times New Roman" w:cs="Times New Roman"/>
                <w:sz w:val="24"/>
                <w:szCs w:val="24"/>
              </w:rPr>
              <w:t xml:space="preserve"> Артемий </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sz w:val="24"/>
                <w:szCs w:val="24"/>
              </w:rPr>
              <w:t>Морской технический университет (г. Санкт-Петербург).</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8</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Сикке</w:t>
            </w:r>
            <w:proofErr w:type="spellEnd"/>
            <w:r w:rsidRPr="002C4EEA">
              <w:rPr>
                <w:rFonts w:ascii="Times New Roman" w:hAnsi="Times New Roman" w:cs="Times New Roman"/>
                <w:sz w:val="24"/>
                <w:szCs w:val="24"/>
              </w:rPr>
              <w:t xml:space="preserve"> Николай</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Морской технический университет (г. Санкт-Петербург).</w:t>
            </w:r>
          </w:p>
        </w:tc>
      </w:tr>
      <w:tr w:rsidR="008D07E2" w:rsidRPr="002C4EEA" w:rsidTr="00126CAA">
        <w:tc>
          <w:tcPr>
            <w:tcW w:w="10206" w:type="dxa"/>
            <w:gridSpan w:val="3"/>
          </w:tcPr>
          <w:p w:rsidR="008D07E2" w:rsidRPr="002C4EEA" w:rsidRDefault="008D07E2" w:rsidP="00126CAA">
            <w:pPr>
              <w:ind w:firstLine="1026"/>
              <w:jc w:val="both"/>
              <w:rPr>
                <w:rFonts w:ascii="Times New Roman" w:hAnsi="Times New Roman" w:cs="Times New Roman"/>
                <w:b/>
                <w:sz w:val="24"/>
                <w:szCs w:val="24"/>
              </w:rPr>
            </w:pPr>
            <w:r w:rsidRPr="002C4EEA">
              <w:rPr>
                <w:rFonts w:ascii="Times New Roman" w:hAnsi="Times New Roman" w:cs="Times New Roman"/>
                <w:b/>
                <w:sz w:val="24"/>
                <w:szCs w:val="24"/>
              </w:rPr>
              <w:t xml:space="preserve">Итого:  8 чел., 42,1% </w:t>
            </w:r>
          </w:p>
        </w:tc>
      </w:tr>
      <w:tr w:rsidR="008D07E2" w:rsidRPr="002C4EEA" w:rsidTr="00126CAA">
        <w:tc>
          <w:tcPr>
            <w:tcW w:w="10206" w:type="dxa"/>
            <w:gridSpan w:val="3"/>
          </w:tcPr>
          <w:p w:rsidR="008D07E2" w:rsidRPr="002C4EEA" w:rsidRDefault="008D07E2" w:rsidP="00126CAA">
            <w:pPr>
              <w:jc w:val="center"/>
              <w:rPr>
                <w:rFonts w:ascii="Times New Roman" w:hAnsi="Times New Roman" w:cs="Times New Roman"/>
                <w:b/>
                <w:sz w:val="24"/>
                <w:szCs w:val="24"/>
              </w:rPr>
            </w:pPr>
            <w:r w:rsidRPr="002C4EEA">
              <w:rPr>
                <w:rFonts w:ascii="Times New Roman" w:hAnsi="Times New Roman" w:cs="Times New Roman"/>
                <w:b/>
                <w:sz w:val="24"/>
                <w:szCs w:val="24"/>
              </w:rPr>
              <w:t>Средние профессиональные учебные заведения</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1</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Латышевич</w:t>
            </w:r>
            <w:proofErr w:type="spellEnd"/>
            <w:r w:rsidRPr="002C4EEA">
              <w:rPr>
                <w:rFonts w:ascii="Times New Roman" w:hAnsi="Times New Roman" w:cs="Times New Roman"/>
                <w:sz w:val="24"/>
                <w:szCs w:val="24"/>
              </w:rPr>
              <w:t xml:space="preserve"> Александр</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ГБПОУ РК «Петрозаводский автотранспортный техникум»</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2</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Пирогов Андрей</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ГБПОУ РК «Петрозаводский техникум городского хозяйства»</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lastRenderedPageBreak/>
              <w:t>3</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Сергеев Александр</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ГАПО У РК «Петрозаводский базовый медицинский колледж»</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4</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Сударев</w:t>
            </w:r>
            <w:proofErr w:type="spellEnd"/>
            <w:r w:rsidRPr="002C4EEA">
              <w:rPr>
                <w:rFonts w:ascii="Times New Roman" w:hAnsi="Times New Roman" w:cs="Times New Roman"/>
                <w:sz w:val="24"/>
                <w:szCs w:val="24"/>
              </w:rPr>
              <w:t xml:space="preserve"> Алексей</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техникум (Сегежа).</w:t>
            </w:r>
          </w:p>
        </w:tc>
      </w:tr>
      <w:tr w:rsidR="008D07E2" w:rsidRPr="002C4EEA" w:rsidTr="00126CAA">
        <w:tc>
          <w:tcPr>
            <w:tcW w:w="10206" w:type="dxa"/>
            <w:gridSpan w:val="3"/>
          </w:tcPr>
          <w:p w:rsidR="008D07E2" w:rsidRPr="002C4EEA" w:rsidRDefault="008D07E2" w:rsidP="00126CAA">
            <w:pPr>
              <w:ind w:firstLine="1026"/>
              <w:rPr>
                <w:rFonts w:ascii="Times New Roman" w:hAnsi="Times New Roman" w:cs="Times New Roman"/>
                <w:b/>
                <w:sz w:val="24"/>
                <w:szCs w:val="24"/>
              </w:rPr>
            </w:pPr>
            <w:r w:rsidRPr="002C4EEA">
              <w:rPr>
                <w:rFonts w:ascii="Times New Roman" w:hAnsi="Times New Roman" w:cs="Times New Roman"/>
                <w:b/>
                <w:sz w:val="24"/>
                <w:szCs w:val="24"/>
              </w:rPr>
              <w:t>Итого:  4 чел., 21%</w:t>
            </w:r>
          </w:p>
        </w:tc>
      </w:tr>
    </w:tbl>
    <w:p w:rsidR="008D07E2" w:rsidRPr="002C4EEA" w:rsidRDefault="008D07E2" w:rsidP="008D07E2">
      <w:pPr>
        <w:spacing w:after="0" w:line="240" w:lineRule="auto"/>
        <w:rPr>
          <w:rFonts w:ascii="Times New Roman" w:hAnsi="Times New Roman" w:cs="Times New Roman"/>
          <w:b/>
          <w:sz w:val="24"/>
          <w:szCs w:val="24"/>
          <w:u w:val="single"/>
        </w:rPr>
      </w:pPr>
    </w:p>
    <w:p w:rsidR="008D07E2" w:rsidRDefault="008D07E2" w:rsidP="008D07E2">
      <w:pPr>
        <w:spacing w:after="0" w:line="240" w:lineRule="auto"/>
        <w:jc w:val="center"/>
        <w:rPr>
          <w:rFonts w:ascii="Times New Roman" w:hAnsi="Times New Roman" w:cs="Times New Roman"/>
          <w:b/>
          <w:sz w:val="24"/>
          <w:szCs w:val="24"/>
          <w:u w:val="single"/>
        </w:rPr>
      </w:pPr>
    </w:p>
    <w:p w:rsidR="008D07E2" w:rsidRPr="001372C4" w:rsidRDefault="008D07E2" w:rsidP="008D07E2">
      <w:pPr>
        <w:spacing w:after="0" w:line="240" w:lineRule="auto"/>
        <w:jc w:val="both"/>
        <w:rPr>
          <w:rFonts w:ascii="Times New Roman" w:hAnsi="Times New Roman" w:cs="Times New Roman"/>
          <w:sz w:val="24"/>
          <w:szCs w:val="24"/>
        </w:rPr>
      </w:pPr>
      <w:r w:rsidRPr="001372C4">
        <w:rPr>
          <w:rFonts w:ascii="Times New Roman" w:hAnsi="Times New Roman" w:cs="Times New Roman"/>
          <w:sz w:val="24"/>
          <w:szCs w:val="24"/>
        </w:rPr>
        <w:t>11Б класс</w:t>
      </w:r>
    </w:p>
    <w:p w:rsidR="008D07E2" w:rsidRPr="001372C4" w:rsidRDefault="008D07E2" w:rsidP="008D07E2">
      <w:pPr>
        <w:spacing w:after="0" w:line="240" w:lineRule="auto"/>
        <w:jc w:val="both"/>
        <w:rPr>
          <w:rFonts w:ascii="Times New Roman" w:hAnsi="Times New Roman" w:cs="Times New Roman"/>
          <w:sz w:val="24"/>
          <w:szCs w:val="24"/>
        </w:rPr>
      </w:pPr>
      <w:r w:rsidRPr="001372C4">
        <w:rPr>
          <w:rFonts w:ascii="Times New Roman" w:hAnsi="Times New Roman" w:cs="Times New Roman"/>
          <w:sz w:val="24"/>
          <w:szCs w:val="24"/>
        </w:rPr>
        <w:t>Классный руководитель – Алексеева О.С.</w:t>
      </w:r>
    </w:p>
    <w:p w:rsidR="008D07E2" w:rsidRPr="001372C4" w:rsidRDefault="008D07E2" w:rsidP="008D07E2">
      <w:pPr>
        <w:spacing w:after="0" w:line="240" w:lineRule="auto"/>
        <w:jc w:val="both"/>
        <w:rPr>
          <w:rFonts w:ascii="Times New Roman" w:hAnsi="Times New Roman" w:cs="Times New Roman"/>
          <w:sz w:val="24"/>
          <w:szCs w:val="24"/>
        </w:rPr>
      </w:pPr>
      <w:r w:rsidRPr="001372C4">
        <w:rPr>
          <w:rFonts w:ascii="Times New Roman" w:hAnsi="Times New Roman" w:cs="Times New Roman"/>
          <w:sz w:val="24"/>
          <w:szCs w:val="24"/>
        </w:rPr>
        <w:t xml:space="preserve">Воспитатель – </w:t>
      </w:r>
      <w:proofErr w:type="spellStart"/>
      <w:r w:rsidRPr="001372C4">
        <w:rPr>
          <w:rFonts w:ascii="Times New Roman" w:hAnsi="Times New Roman" w:cs="Times New Roman"/>
          <w:sz w:val="24"/>
          <w:szCs w:val="24"/>
        </w:rPr>
        <w:t>Магдич</w:t>
      </w:r>
      <w:proofErr w:type="spellEnd"/>
      <w:r w:rsidRPr="001372C4">
        <w:rPr>
          <w:rFonts w:ascii="Times New Roman" w:hAnsi="Times New Roman" w:cs="Times New Roman"/>
          <w:sz w:val="24"/>
          <w:szCs w:val="24"/>
        </w:rPr>
        <w:t xml:space="preserve"> В.А.</w:t>
      </w:r>
    </w:p>
    <w:p w:rsidR="008D07E2" w:rsidRPr="001372C4" w:rsidRDefault="008D07E2" w:rsidP="008D07E2">
      <w:pPr>
        <w:spacing w:after="0" w:line="240" w:lineRule="auto"/>
        <w:jc w:val="both"/>
        <w:rPr>
          <w:rFonts w:ascii="Times New Roman" w:hAnsi="Times New Roman" w:cs="Times New Roman"/>
          <w:sz w:val="24"/>
          <w:szCs w:val="24"/>
        </w:rPr>
      </w:pPr>
    </w:p>
    <w:tbl>
      <w:tblPr>
        <w:tblStyle w:val="23"/>
        <w:tblW w:w="10206" w:type="dxa"/>
        <w:tblInd w:w="108" w:type="dxa"/>
        <w:tblLook w:val="04A0" w:firstRow="1" w:lastRow="0" w:firstColumn="1" w:lastColumn="0" w:noHBand="0" w:noVBand="1"/>
      </w:tblPr>
      <w:tblGrid>
        <w:gridCol w:w="567"/>
        <w:gridCol w:w="3474"/>
        <w:gridCol w:w="6165"/>
      </w:tblGrid>
      <w:tr w:rsidR="008D07E2" w:rsidRPr="002C4EEA" w:rsidTr="00126CAA">
        <w:tc>
          <w:tcPr>
            <w:tcW w:w="10206" w:type="dxa"/>
            <w:gridSpan w:val="3"/>
          </w:tcPr>
          <w:p w:rsidR="008D07E2" w:rsidRPr="002C4EEA" w:rsidRDefault="008D07E2" w:rsidP="00126CAA">
            <w:pPr>
              <w:jc w:val="center"/>
              <w:rPr>
                <w:rFonts w:ascii="Times New Roman" w:hAnsi="Times New Roman" w:cs="Times New Roman"/>
                <w:b/>
                <w:sz w:val="24"/>
                <w:szCs w:val="24"/>
              </w:rPr>
            </w:pPr>
            <w:r w:rsidRPr="002C4EEA">
              <w:rPr>
                <w:rFonts w:ascii="Times New Roman" w:hAnsi="Times New Roman" w:cs="Times New Roman"/>
                <w:b/>
                <w:sz w:val="24"/>
                <w:szCs w:val="24"/>
              </w:rPr>
              <w:t>Высшие профессиональные учебные заведения</w:t>
            </w:r>
          </w:p>
        </w:tc>
      </w:tr>
      <w:tr w:rsidR="008D07E2" w:rsidRPr="002C4EEA" w:rsidTr="00126CAA">
        <w:tc>
          <w:tcPr>
            <w:tcW w:w="10206" w:type="dxa"/>
            <w:gridSpan w:val="3"/>
          </w:tcPr>
          <w:p w:rsidR="008D07E2" w:rsidRPr="002C4EEA" w:rsidRDefault="008D07E2" w:rsidP="00126CAA">
            <w:pPr>
              <w:rPr>
                <w:rFonts w:ascii="Times New Roman" w:hAnsi="Times New Roman" w:cs="Times New Roman"/>
                <w:b/>
                <w:sz w:val="24"/>
                <w:szCs w:val="24"/>
              </w:rPr>
            </w:pPr>
            <w:r w:rsidRPr="002C4EEA">
              <w:rPr>
                <w:rFonts w:ascii="Times New Roman" w:hAnsi="Times New Roman" w:cs="Times New Roman"/>
                <w:b/>
                <w:sz w:val="24"/>
                <w:szCs w:val="24"/>
              </w:rPr>
              <w:t>Военного профиля и силовых структур</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1</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Девири</w:t>
            </w:r>
            <w:proofErr w:type="spellEnd"/>
            <w:r w:rsidRPr="002C4EEA">
              <w:rPr>
                <w:rFonts w:ascii="Times New Roman" w:hAnsi="Times New Roman" w:cs="Times New Roman"/>
                <w:sz w:val="24"/>
                <w:szCs w:val="24"/>
              </w:rPr>
              <w:t xml:space="preserve"> Сергей</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Северный филиал Российской правовой академии Министерства юстиции РФ (г. Петрозаводск)</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2</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Осипов Максим</w:t>
            </w:r>
          </w:p>
        </w:tc>
        <w:tc>
          <w:tcPr>
            <w:tcW w:w="6165" w:type="dxa"/>
          </w:tcPr>
          <w:p w:rsidR="008D07E2" w:rsidRPr="002C4EEA" w:rsidRDefault="008D07E2" w:rsidP="00126CAA">
            <w:pPr>
              <w:spacing w:before="100" w:beforeAutospacing="1" w:after="100" w:afterAutospacing="1"/>
              <w:outlineLvl w:val="0"/>
              <w:rPr>
                <w:rFonts w:ascii="Times New Roman" w:hAnsi="Times New Roman" w:cs="Times New Roman"/>
                <w:bCs/>
                <w:kern w:val="36"/>
                <w:sz w:val="24"/>
                <w:szCs w:val="24"/>
              </w:rPr>
            </w:pPr>
            <w:r w:rsidRPr="002C4EEA">
              <w:rPr>
                <w:rFonts w:ascii="Times New Roman" w:hAnsi="Times New Roman" w:cs="Times New Roman"/>
                <w:bCs/>
                <w:kern w:val="36"/>
                <w:sz w:val="24"/>
                <w:szCs w:val="24"/>
              </w:rPr>
              <w:t>Калининградский пограничный институт ФСБ России (среднее)</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3</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Шуманский</w:t>
            </w:r>
            <w:proofErr w:type="spellEnd"/>
            <w:r w:rsidRPr="002C4EEA">
              <w:rPr>
                <w:rFonts w:ascii="Times New Roman" w:hAnsi="Times New Roman" w:cs="Times New Roman"/>
                <w:sz w:val="24"/>
                <w:szCs w:val="24"/>
              </w:rPr>
              <w:t xml:space="preserve"> Богдан</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Калининградский пограничный институт ФСБ России (среднее)</w:t>
            </w:r>
          </w:p>
        </w:tc>
      </w:tr>
      <w:tr w:rsidR="008D07E2" w:rsidRPr="002C4EEA" w:rsidTr="00126CAA">
        <w:tc>
          <w:tcPr>
            <w:tcW w:w="10206" w:type="dxa"/>
            <w:gridSpan w:val="3"/>
          </w:tcPr>
          <w:p w:rsidR="008D07E2" w:rsidRPr="002C4EEA" w:rsidRDefault="008D07E2" w:rsidP="00126CAA">
            <w:pPr>
              <w:ind w:firstLine="1026"/>
              <w:jc w:val="both"/>
              <w:rPr>
                <w:rFonts w:ascii="Times New Roman" w:hAnsi="Times New Roman" w:cs="Times New Roman"/>
                <w:b/>
                <w:sz w:val="24"/>
                <w:szCs w:val="24"/>
              </w:rPr>
            </w:pPr>
            <w:r w:rsidRPr="002C4EEA">
              <w:rPr>
                <w:rFonts w:ascii="Times New Roman" w:hAnsi="Times New Roman" w:cs="Times New Roman"/>
                <w:b/>
                <w:sz w:val="24"/>
                <w:szCs w:val="24"/>
              </w:rPr>
              <w:t>Итого: 3 чел, 14,2%</w:t>
            </w:r>
          </w:p>
        </w:tc>
      </w:tr>
      <w:tr w:rsidR="008D07E2" w:rsidRPr="002C4EEA" w:rsidTr="00126CAA">
        <w:tc>
          <w:tcPr>
            <w:tcW w:w="10206" w:type="dxa"/>
            <w:gridSpan w:val="3"/>
          </w:tcPr>
          <w:p w:rsidR="008D07E2" w:rsidRPr="002C4EEA" w:rsidRDefault="008D07E2" w:rsidP="00126CAA">
            <w:pPr>
              <w:rPr>
                <w:rFonts w:ascii="Times New Roman" w:hAnsi="Times New Roman" w:cs="Times New Roman"/>
                <w:b/>
                <w:sz w:val="24"/>
                <w:szCs w:val="24"/>
              </w:rPr>
            </w:pPr>
            <w:r w:rsidRPr="002C4EEA">
              <w:rPr>
                <w:rFonts w:ascii="Times New Roman" w:hAnsi="Times New Roman" w:cs="Times New Roman"/>
                <w:b/>
                <w:sz w:val="24"/>
                <w:szCs w:val="24"/>
              </w:rPr>
              <w:t>Гражданского профиля</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1</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Ганюк</w:t>
            </w:r>
            <w:proofErr w:type="spellEnd"/>
            <w:r w:rsidRPr="002C4EEA">
              <w:rPr>
                <w:rFonts w:ascii="Times New Roman" w:hAnsi="Times New Roman" w:cs="Times New Roman"/>
                <w:sz w:val="24"/>
                <w:szCs w:val="24"/>
              </w:rPr>
              <w:t xml:space="preserve"> Даниил</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bCs/>
                <w:sz w:val="24"/>
                <w:szCs w:val="24"/>
              </w:rPr>
              <w:t>Чешский агротехнический университет г. Прага</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2</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Ивашина Олег</w:t>
            </w:r>
          </w:p>
        </w:tc>
        <w:tc>
          <w:tcPr>
            <w:tcW w:w="6165" w:type="dxa"/>
          </w:tcPr>
          <w:p w:rsidR="008D07E2" w:rsidRPr="002C4EEA" w:rsidRDefault="008D07E2" w:rsidP="00126CAA">
            <w:pPr>
              <w:rPr>
                <w:rFonts w:ascii="Times New Roman" w:hAnsi="Times New Roman" w:cs="Times New Roman"/>
                <w:sz w:val="24"/>
                <w:szCs w:val="24"/>
                <w:shd w:val="clear" w:color="auto" w:fill="FFFFFF"/>
              </w:rPr>
            </w:pPr>
            <w:r w:rsidRPr="002C4EEA">
              <w:rPr>
                <w:rFonts w:ascii="Times New Roman" w:hAnsi="Times New Roman" w:cs="Times New Roman"/>
                <w:sz w:val="24"/>
                <w:szCs w:val="24"/>
                <w:shd w:val="clear" w:color="auto" w:fill="FFFFFF"/>
              </w:rPr>
              <w:t>ФГБОУВО «Петрозаводский государственный университет» Петрозаводский государственный университет</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3</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Хазов Павел</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4</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Новожилов Арсений</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5</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 xml:space="preserve">Полежаев Владимир </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6</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Протченко</w:t>
            </w:r>
            <w:proofErr w:type="spellEnd"/>
            <w:r w:rsidRPr="002C4EEA">
              <w:rPr>
                <w:rFonts w:ascii="Times New Roman" w:hAnsi="Times New Roman" w:cs="Times New Roman"/>
                <w:sz w:val="24"/>
                <w:szCs w:val="24"/>
              </w:rPr>
              <w:t xml:space="preserve"> Владимир</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7</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Сафин Александр</w:t>
            </w:r>
          </w:p>
        </w:tc>
        <w:tc>
          <w:tcPr>
            <w:tcW w:w="6165" w:type="dxa"/>
          </w:tcPr>
          <w:p w:rsidR="008D07E2" w:rsidRPr="002C4EEA" w:rsidRDefault="008D07E2" w:rsidP="00126CAA">
            <w:pPr>
              <w:rPr>
                <w:rFonts w:ascii="Times New Roman" w:hAnsi="Times New Roman" w:cs="Times New Roman"/>
                <w:bCs/>
                <w:sz w:val="24"/>
                <w:szCs w:val="24"/>
              </w:rPr>
            </w:pPr>
            <w:r w:rsidRPr="002C4EEA">
              <w:rPr>
                <w:rFonts w:ascii="Times New Roman" w:hAnsi="Times New Roman" w:cs="Times New Roman"/>
                <w:bCs/>
                <w:sz w:val="24"/>
                <w:szCs w:val="24"/>
              </w:rPr>
              <w:t>Северо-Западный государственный медицинский университет имени И.И. Мечникова г. Санкт-Петербург</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8</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Фокин Михаил</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ФГБОУВО «Петрозаводский государственный университет» Петрозаводский государственный университет</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9</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Чуприн Михаил</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ФГБОУВО «Петрозаводский государственный университет» Петрозаводский государственный университет</w:t>
            </w:r>
          </w:p>
        </w:tc>
      </w:tr>
      <w:tr w:rsidR="008D07E2" w:rsidRPr="002C4EEA" w:rsidTr="00126CAA">
        <w:tc>
          <w:tcPr>
            <w:tcW w:w="10206" w:type="dxa"/>
            <w:gridSpan w:val="3"/>
          </w:tcPr>
          <w:p w:rsidR="008D07E2" w:rsidRPr="002C4EEA" w:rsidRDefault="008D07E2" w:rsidP="00126CAA">
            <w:pPr>
              <w:ind w:firstLine="1026"/>
              <w:jc w:val="both"/>
              <w:rPr>
                <w:rFonts w:ascii="Times New Roman" w:hAnsi="Times New Roman" w:cs="Times New Roman"/>
                <w:b/>
                <w:sz w:val="24"/>
                <w:szCs w:val="24"/>
              </w:rPr>
            </w:pPr>
            <w:r w:rsidRPr="002C4EEA">
              <w:rPr>
                <w:rFonts w:ascii="Times New Roman" w:hAnsi="Times New Roman" w:cs="Times New Roman"/>
                <w:b/>
                <w:sz w:val="24"/>
                <w:szCs w:val="24"/>
              </w:rPr>
              <w:t>Итого:  9 чел., 42,8%</w:t>
            </w:r>
          </w:p>
        </w:tc>
      </w:tr>
      <w:tr w:rsidR="008D07E2" w:rsidRPr="002C4EEA" w:rsidTr="00126CAA">
        <w:tc>
          <w:tcPr>
            <w:tcW w:w="10206" w:type="dxa"/>
            <w:gridSpan w:val="3"/>
          </w:tcPr>
          <w:p w:rsidR="008D07E2" w:rsidRPr="002C4EEA" w:rsidRDefault="008D07E2" w:rsidP="00126CAA">
            <w:pPr>
              <w:jc w:val="center"/>
              <w:rPr>
                <w:rFonts w:ascii="Times New Roman" w:hAnsi="Times New Roman" w:cs="Times New Roman"/>
                <w:b/>
                <w:sz w:val="24"/>
                <w:szCs w:val="24"/>
              </w:rPr>
            </w:pPr>
            <w:r w:rsidRPr="002C4EEA">
              <w:rPr>
                <w:rFonts w:ascii="Times New Roman" w:hAnsi="Times New Roman" w:cs="Times New Roman"/>
                <w:b/>
                <w:sz w:val="24"/>
                <w:szCs w:val="24"/>
              </w:rPr>
              <w:t>Средние профессиональные учебные заведения</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1</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Вестеров</w:t>
            </w:r>
            <w:proofErr w:type="spellEnd"/>
            <w:r w:rsidRPr="002C4EEA">
              <w:rPr>
                <w:rFonts w:ascii="Times New Roman" w:hAnsi="Times New Roman" w:cs="Times New Roman"/>
                <w:sz w:val="24"/>
                <w:szCs w:val="24"/>
              </w:rPr>
              <w:t xml:space="preserve"> Артем </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ГБПОУ РК «Петрозаводский техникум городского хозяйства»</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2</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Кипрушкин</w:t>
            </w:r>
            <w:proofErr w:type="spellEnd"/>
            <w:r w:rsidRPr="002C4EEA">
              <w:rPr>
                <w:rFonts w:ascii="Times New Roman" w:hAnsi="Times New Roman" w:cs="Times New Roman"/>
                <w:sz w:val="24"/>
                <w:szCs w:val="24"/>
              </w:rPr>
              <w:t xml:space="preserve"> Сергей</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Петрозаводский педагогический колледж</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3</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Кузнецов Анатолий</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ГАПО У РК «Петрозаводский базовый медицинский колледж»</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lastRenderedPageBreak/>
              <w:t>4</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Липпонен</w:t>
            </w:r>
            <w:proofErr w:type="spellEnd"/>
            <w:r w:rsidRPr="002C4EEA">
              <w:rPr>
                <w:rFonts w:ascii="Times New Roman" w:hAnsi="Times New Roman" w:cs="Times New Roman"/>
                <w:sz w:val="24"/>
                <w:szCs w:val="24"/>
              </w:rPr>
              <w:t xml:space="preserve"> Дмитрий</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ГБПОУ РК «Петрозаводский автотранспортный техникум»</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5</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Череповецкий Даниил</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ГБПОУ РК «Петрозаводский техникум городского хозяйства»</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6</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 xml:space="preserve">Ткаченко Антон </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 xml:space="preserve">Петрозаводский кооперативный техникум </w:t>
            </w:r>
            <w:proofErr w:type="spellStart"/>
            <w:r w:rsidRPr="002C4EEA">
              <w:rPr>
                <w:rFonts w:ascii="Times New Roman" w:hAnsi="Times New Roman" w:cs="Times New Roman"/>
                <w:sz w:val="24"/>
                <w:szCs w:val="24"/>
              </w:rPr>
              <w:t>Карелреспотребсоюза</w:t>
            </w:r>
            <w:proofErr w:type="spellEnd"/>
          </w:p>
        </w:tc>
      </w:tr>
      <w:tr w:rsidR="008D07E2" w:rsidRPr="002C4EEA" w:rsidTr="00126CAA">
        <w:tc>
          <w:tcPr>
            <w:tcW w:w="10206" w:type="dxa"/>
            <w:gridSpan w:val="3"/>
          </w:tcPr>
          <w:p w:rsidR="008D07E2" w:rsidRPr="002C4EEA" w:rsidRDefault="008D07E2" w:rsidP="00126CAA">
            <w:pPr>
              <w:ind w:firstLine="1026"/>
              <w:rPr>
                <w:rFonts w:ascii="Times New Roman" w:hAnsi="Times New Roman" w:cs="Times New Roman"/>
                <w:b/>
                <w:sz w:val="24"/>
                <w:szCs w:val="24"/>
              </w:rPr>
            </w:pPr>
            <w:r w:rsidRPr="002C4EEA">
              <w:rPr>
                <w:rFonts w:ascii="Times New Roman" w:hAnsi="Times New Roman" w:cs="Times New Roman"/>
                <w:b/>
                <w:sz w:val="24"/>
                <w:szCs w:val="24"/>
              </w:rPr>
              <w:t>Итого:  6 чел., 28,5 %</w:t>
            </w:r>
          </w:p>
        </w:tc>
      </w:tr>
      <w:tr w:rsidR="008D07E2" w:rsidRPr="002C4EEA" w:rsidTr="00126CAA">
        <w:tc>
          <w:tcPr>
            <w:tcW w:w="10206" w:type="dxa"/>
            <w:gridSpan w:val="3"/>
          </w:tcPr>
          <w:p w:rsidR="008D07E2" w:rsidRPr="002C4EEA" w:rsidRDefault="008D07E2" w:rsidP="00126CAA">
            <w:pPr>
              <w:jc w:val="center"/>
              <w:rPr>
                <w:rFonts w:ascii="Times New Roman" w:hAnsi="Times New Roman" w:cs="Times New Roman"/>
                <w:b/>
                <w:sz w:val="24"/>
                <w:szCs w:val="24"/>
              </w:rPr>
            </w:pPr>
            <w:r w:rsidRPr="002C4EEA">
              <w:rPr>
                <w:rFonts w:ascii="Times New Roman" w:hAnsi="Times New Roman" w:cs="Times New Roman"/>
                <w:b/>
                <w:sz w:val="24"/>
                <w:szCs w:val="24"/>
              </w:rPr>
              <w:t>Трудоустройство, служба в ВС РФ</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1</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 xml:space="preserve">Андреев Тимофей </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Служба в ВС РФ</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2</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proofErr w:type="spellStart"/>
            <w:r w:rsidRPr="002C4EEA">
              <w:rPr>
                <w:rFonts w:ascii="Times New Roman" w:hAnsi="Times New Roman" w:cs="Times New Roman"/>
                <w:sz w:val="24"/>
                <w:szCs w:val="24"/>
              </w:rPr>
              <w:t>Островко</w:t>
            </w:r>
            <w:proofErr w:type="spellEnd"/>
            <w:r w:rsidRPr="002C4EEA">
              <w:rPr>
                <w:rFonts w:ascii="Times New Roman" w:hAnsi="Times New Roman" w:cs="Times New Roman"/>
                <w:sz w:val="24"/>
                <w:szCs w:val="24"/>
              </w:rPr>
              <w:t xml:space="preserve"> Даниил </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Служба в ВС РФ</w:t>
            </w:r>
          </w:p>
        </w:tc>
      </w:tr>
      <w:tr w:rsidR="008D07E2" w:rsidRPr="002C4EEA" w:rsidTr="00126CAA">
        <w:tc>
          <w:tcPr>
            <w:tcW w:w="567" w:type="dxa"/>
            <w:tcBorders>
              <w:right w:val="single" w:sz="4" w:space="0" w:color="auto"/>
            </w:tcBorders>
          </w:tcPr>
          <w:p w:rsidR="008D07E2" w:rsidRPr="002C4EEA" w:rsidRDefault="008D07E2" w:rsidP="00126CAA">
            <w:pPr>
              <w:jc w:val="center"/>
              <w:rPr>
                <w:rFonts w:ascii="Times New Roman" w:hAnsi="Times New Roman" w:cs="Times New Roman"/>
                <w:sz w:val="24"/>
                <w:szCs w:val="24"/>
              </w:rPr>
            </w:pPr>
            <w:r w:rsidRPr="002C4EEA">
              <w:rPr>
                <w:rFonts w:ascii="Times New Roman" w:hAnsi="Times New Roman" w:cs="Times New Roman"/>
                <w:sz w:val="24"/>
                <w:szCs w:val="24"/>
              </w:rPr>
              <w:t>3</w:t>
            </w:r>
          </w:p>
        </w:tc>
        <w:tc>
          <w:tcPr>
            <w:tcW w:w="3474" w:type="dxa"/>
            <w:tcBorders>
              <w:left w:val="single" w:sz="4" w:space="0" w:color="auto"/>
            </w:tcBorders>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 xml:space="preserve">Симонов Максим </w:t>
            </w:r>
          </w:p>
        </w:tc>
        <w:tc>
          <w:tcPr>
            <w:tcW w:w="6165" w:type="dxa"/>
          </w:tcPr>
          <w:p w:rsidR="008D07E2" w:rsidRPr="002C4EEA" w:rsidRDefault="008D07E2" w:rsidP="00126CAA">
            <w:pPr>
              <w:rPr>
                <w:rFonts w:ascii="Times New Roman" w:hAnsi="Times New Roman" w:cs="Times New Roman"/>
                <w:sz w:val="24"/>
                <w:szCs w:val="24"/>
              </w:rPr>
            </w:pPr>
            <w:r w:rsidRPr="002C4EEA">
              <w:rPr>
                <w:rFonts w:ascii="Times New Roman" w:hAnsi="Times New Roman" w:cs="Times New Roman"/>
                <w:sz w:val="24"/>
                <w:szCs w:val="24"/>
              </w:rPr>
              <w:t>трудоустроен</w:t>
            </w:r>
          </w:p>
        </w:tc>
      </w:tr>
      <w:tr w:rsidR="008D07E2" w:rsidRPr="002C4EEA" w:rsidTr="00126CAA">
        <w:tc>
          <w:tcPr>
            <w:tcW w:w="10206" w:type="dxa"/>
            <w:gridSpan w:val="3"/>
          </w:tcPr>
          <w:p w:rsidR="008D07E2" w:rsidRPr="002C4EEA" w:rsidRDefault="008D07E2" w:rsidP="00126CAA">
            <w:pPr>
              <w:ind w:firstLine="1026"/>
              <w:rPr>
                <w:rFonts w:ascii="Times New Roman" w:hAnsi="Times New Roman" w:cs="Times New Roman"/>
                <w:b/>
                <w:sz w:val="24"/>
                <w:szCs w:val="24"/>
              </w:rPr>
            </w:pPr>
            <w:r w:rsidRPr="002C4EEA">
              <w:rPr>
                <w:rFonts w:ascii="Times New Roman" w:hAnsi="Times New Roman" w:cs="Times New Roman"/>
                <w:b/>
                <w:sz w:val="24"/>
                <w:szCs w:val="24"/>
              </w:rPr>
              <w:t>Итого:   3 чел., 14,2 %</w:t>
            </w:r>
          </w:p>
        </w:tc>
      </w:tr>
    </w:tbl>
    <w:p w:rsidR="008D07E2" w:rsidRPr="002C4EEA" w:rsidRDefault="008D07E2" w:rsidP="008D07E2">
      <w:pPr>
        <w:pStyle w:val="a9"/>
        <w:rPr>
          <w:rFonts w:ascii="Times New Roman" w:hAnsi="Times New Roman"/>
          <w:b/>
          <w:sz w:val="24"/>
          <w:szCs w:val="24"/>
          <w:u w:val="single"/>
        </w:rPr>
      </w:pPr>
    </w:p>
    <w:p w:rsidR="008D07E2" w:rsidRPr="008D07E2" w:rsidRDefault="008D07E2" w:rsidP="008D07E2">
      <w:pPr>
        <w:shd w:val="clear" w:color="auto" w:fill="FFFFFF"/>
        <w:spacing w:after="0" w:line="240" w:lineRule="auto"/>
        <w:ind w:firstLine="709"/>
        <w:rPr>
          <w:rFonts w:ascii="Times New Roman" w:hAnsi="Times New Roman" w:cs="Times New Roman"/>
          <w:b/>
          <w:bCs/>
          <w:spacing w:val="1"/>
          <w:sz w:val="24"/>
          <w:szCs w:val="24"/>
          <w:u w:val="single"/>
        </w:rPr>
      </w:pPr>
      <w:r w:rsidRPr="008D07E2">
        <w:rPr>
          <w:rFonts w:ascii="Times New Roman" w:hAnsi="Times New Roman" w:cs="Times New Roman"/>
          <w:b/>
          <w:bCs/>
          <w:spacing w:val="1"/>
          <w:sz w:val="24"/>
          <w:szCs w:val="24"/>
          <w:u w:val="single"/>
        </w:rPr>
        <w:t>ДОПОЛНИТЕЛЬНЫЕ ОБРАЗОВАТЕЛЬНЫЕ УСЛУГИ</w:t>
      </w:r>
    </w:p>
    <w:p w:rsidR="008D07E2" w:rsidRPr="002C4EEA" w:rsidRDefault="008D07E2" w:rsidP="008D07E2">
      <w:pPr>
        <w:pStyle w:val="a9"/>
        <w:ind w:firstLine="708"/>
        <w:jc w:val="both"/>
        <w:rPr>
          <w:rFonts w:ascii="Times New Roman" w:hAnsi="Times New Roman"/>
          <w:bCs/>
          <w:spacing w:val="1"/>
          <w:sz w:val="24"/>
          <w:szCs w:val="24"/>
        </w:rPr>
      </w:pPr>
    </w:p>
    <w:p w:rsidR="008D07E2" w:rsidRPr="001372C4" w:rsidRDefault="008D07E2" w:rsidP="008D07E2">
      <w:pPr>
        <w:pStyle w:val="a9"/>
        <w:ind w:firstLine="708"/>
        <w:jc w:val="both"/>
        <w:rPr>
          <w:rFonts w:ascii="Times New Roman" w:hAnsi="Times New Roman"/>
          <w:bCs/>
          <w:spacing w:val="1"/>
          <w:sz w:val="24"/>
          <w:szCs w:val="24"/>
        </w:rPr>
      </w:pPr>
      <w:r w:rsidRPr="001372C4">
        <w:rPr>
          <w:rFonts w:ascii="Times New Roman" w:hAnsi="Times New Roman"/>
          <w:bCs/>
          <w:spacing w:val="1"/>
          <w:sz w:val="24"/>
          <w:szCs w:val="24"/>
        </w:rPr>
        <w:t xml:space="preserve">Учебные планы дополнительного образования на учебный год были составлены отдельно для 5-9 и 10-11 классов, с учетом введения в 5-9 классах нового ФГОС ООО. Учебные планы составлены в соответствии с Уставом учреждения, нормами и правилами СанПиН, Лицензией МО РК № 284970 от 05.12.2007 года. </w:t>
      </w:r>
    </w:p>
    <w:p w:rsidR="008D07E2" w:rsidRPr="001372C4" w:rsidRDefault="008D07E2" w:rsidP="008D07E2">
      <w:pPr>
        <w:spacing w:after="0" w:line="240" w:lineRule="auto"/>
        <w:ind w:firstLine="708"/>
        <w:jc w:val="both"/>
        <w:rPr>
          <w:rFonts w:ascii="Times New Roman" w:eastAsia="Calibri" w:hAnsi="Times New Roman" w:cs="Times New Roman"/>
          <w:sz w:val="24"/>
          <w:szCs w:val="24"/>
        </w:rPr>
      </w:pPr>
      <w:r w:rsidRPr="001372C4">
        <w:rPr>
          <w:rFonts w:ascii="Times New Roman" w:eastAsia="Calibri" w:hAnsi="Times New Roman" w:cs="Times New Roman"/>
          <w:sz w:val="24"/>
          <w:szCs w:val="24"/>
        </w:rPr>
        <w:t xml:space="preserve">В связи со сложившимися обстоятельствами в 2020 году направление дополнительного образования и воспитательная работа в корпусе перешли в дистанционный режим. По средствам информационно-коммуникативной сети «интернет» через учебную платформу корпуса педагогами дополнительного образования, классными руководителями и педагогами-организаторами была организована реализация планов и программ. Таким образом, все дополнительные общеобразовательные программы выполнены в полном объеме. </w:t>
      </w:r>
    </w:p>
    <w:p w:rsidR="008D07E2" w:rsidRPr="001372C4" w:rsidRDefault="008D07E2" w:rsidP="008D07E2">
      <w:pPr>
        <w:spacing w:after="0" w:line="240" w:lineRule="auto"/>
        <w:ind w:firstLine="708"/>
        <w:jc w:val="both"/>
        <w:rPr>
          <w:rFonts w:ascii="Times New Roman" w:eastAsia="Calibri" w:hAnsi="Times New Roman" w:cs="Times New Roman"/>
          <w:sz w:val="24"/>
          <w:szCs w:val="24"/>
        </w:rPr>
      </w:pPr>
      <w:r w:rsidRPr="001372C4">
        <w:rPr>
          <w:rFonts w:ascii="Times New Roman" w:eastAsia="Calibri" w:hAnsi="Times New Roman" w:cs="Times New Roman"/>
          <w:sz w:val="24"/>
          <w:szCs w:val="24"/>
        </w:rPr>
        <w:t xml:space="preserve">Также в сложившихся условиях была проведена итоговая аттестация в 9-м, 11-х классах (см. протоколы), также итоговая аттестация проведена в 7 классе (программа основы хоровой культуры, срок реализации 3 года) и в 10-х классах (программа военно-спортивная подготовка, срок реализации 3 года). </w:t>
      </w:r>
    </w:p>
    <w:p w:rsidR="008D07E2" w:rsidRPr="001372C4" w:rsidRDefault="008D07E2" w:rsidP="008D07E2">
      <w:pPr>
        <w:widowControl w:val="0"/>
        <w:spacing w:after="0" w:line="240" w:lineRule="auto"/>
        <w:ind w:firstLine="708"/>
        <w:jc w:val="both"/>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Выпускникам 9-го класса выданы справки о обучении по дополнительным общеобразовательным программам, выпускникам 11-х классов выданы свидетельства о дополнительном образовании: 11А – 19 шт., 11Б – 21 шт.</w:t>
      </w:r>
    </w:p>
    <w:p w:rsidR="008D07E2" w:rsidRPr="001372C4" w:rsidRDefault="008D07E2" w:rsidP="008D07E2">
      <w:pPr>
        <w:spacing w:after="0" w:line="240" w:lineRule="auto"/>
        <w:ind w:firstLine="708"/>
        <w:jc w:val="both"/>
        <w:rPr>
          <w:rFonts w:ascii="Times New Roman" w:eastAsia="Calibri" w:hAnsi="Times New Roman" w:cs="Times New Roman"/>
          <w:bCs/>
          <w:sz w:val="24"/>
          <w:szCs w:val="24"/>
        </w:rPr>
      </w:pPr>
      <w:r w:rsidRPr="001372C4">
        <w:rPr>
          <w:rFonts w:ascii="Times New Roman" w:eastAsia="Calibri" w:hAnsi="Times New Roman" w:cs="Times New Roman"/>
          <w:bCs/>
          <w:sz w:val="24"/>
          <w:szCs w:val="24"/>
        </w:rPr>
        <w:t>Также выпускникам 11-х классов вручены знаки выпускника ККК и значки ГТО.  В течение учебного года кадеты с 5 по 11 класс вступали в ряды Всероссийского военно-патриотического движения «</w:t>
      </w:r>
      <w:proofErr w:type="spellStart"/>
      <w:r w:rsidRPr="001372C4">
        <w:rPr>
          <w:rFonts w:ascii="Times New Roman" w:eastAsia="Calibri" w:hAnsi="Times New Roman" w:cs="Times New Roman"/>
          <w:bCs/>
          <w:sz w:val="24"/>
          <w:szCs w:val="24"/>
        </w:rPr>
        <w:t>Юнармия</w:t>
      </w:r>
      <w:proofErr w:type="spellEnd"/>
      <w:r w:rsidRPr="001372C4">
        <w:rPr>
          <w:rFonts w:ascii="Times New Roman" w:eastAsia="Calibri" w:hAnsi="Times New Roman" w:cs="Times New Roman"/>
          <w:bCs/>
          <w:sz w:val="24"/>
          <w:szCs w:val="24"/>
        </w:rPr>
        <w:t>».</w:t>
      </w:r>
    </w:p>
    <w:p w:rsidR="008D07E2" w:rsidRPr="001372C4" w:rsidRDefault="008D07E2" w:rsidP="008D07E2">
      <w:pPr>
        <w:shd w:val="clear" w:color="auto" w:fill="FFFFFF"/>
        <w:spacing w:after="0" w:line="240" w:lineRule="auto"/>
        <w:ind w:firstLine="709"/>
        <w:jc w:val="both"/>
        <w:rPr>
          <w:rFonts w:ascii="Times New Roman" w:hAnsi="Times New Roman" w:cs="Times New Roman"/>
          <w:bCs/>
          <w:spacing w:val="1"/>
          <w:sz w:val="24"/>
          <w:szCs w:val="24"/>
        </w:rPr>
      </w:pPr>
      <w:r w:rsidRPr="001372C4">
        <w:rPr>
          <w:rFonts w:ascii="Times New Roman" w:hAnsi="Times New Roman" w:cs="Times New Roman"/>
          <w:bCs/>
          <w:spacing w:val="1"/>
          <w:sz w:val="24"/>
          <w:szCs w:val="24"/>
        </w:rPr>
        <w:t>В соответствии с утвержденным учебным планом, в 5-9 классах реализовывалось пять дополнительных образовательных программ двух направленностей:</w:t>
      </w:r>
    </w:p>
    <w:p w:rsidR="008D07E2" w:rsidRPr="001372C4" w:rsidRDefault="008D07E2" w:rsidP="008D07E2">
      <w:pPr>
        <w:numPr>
          <w:ilvl w:val="0"/>
          <w:numId w:val="1"/>
        </w:numPr>
        <w:shd w:val="clear" w:color="auto" w:fill="FFFFFF"/>
        <w:tabs>
          <w:tab w:val="num" w:pos="1134"/>
          <w:tab w:val="left" w:pos="4820"/>
        </w:tabs>
        <w:spacing w:after="0" w:line="240" w:lineRule="auto"/>
        <w:ind w:left="0" w:firstLine="709"/>
        <w:jc w:val="both"/>
        <w:rPr>
          <w:rFonts w:ascii="Times New Roman" w:hAnsi="Times New Roman" w:cs="Times New Roman"/>
          <w:bCs/>
          <w:spacing w:val="1"/>
          <w:sz w:val="24"/>
          <w:szCs w:val="24"/>
        </w:rPr>
      </w:pPr>
      <w:r w:rsidRPr="001372C4">
        <w:rPr>
          <w:rFonts w:ascii="Times New Roman" w:hAnsi="Times New Roman" w:cs="Times New Roman"/>
          <w:bCs/>
          <w:spacing w:val="1"/>
          <w:sz w:val="24"/>
          <w:szCs w:val="24"/>
        </w:rPr>
        <w:t>военно-патриотической – 3;</w:t>
      </w:r>
    </w:p>
    <w:p w:rsidR="008D07E2" w:rsidRPr="001372C4" w:rsidRDefault="008D07E2" w:rsidP="008D07E2">
      <w:pPr>
        <w:numPr>
          <w:ilvl w:val="0"/>
          <w:numId w:val="1"/>
        </w:numPr>
        <w:shd w:val="clear" w:color="auto" w:fill="FFFFFF"/>
        <w:tabs>
          <w:tab w:val="num" w:pos="1134"/>
        </w:tabs>
        <w:spacing w:after="0" w:line="240" w:lineRule="auto"/>
        <w:ind w:left="0" w:firstLine="709"/>
        <w:jc w:val="both"/>
        <w:rPr>
          <w:rFonts w:ascii="Times New Roman" w:hAnsi="Times New Roman" w:cs="Times New Roman"/>
          <w:bCs/>
          <w:spacing w:val="1"/>
          <w:sz w:val="24"/>
          <w:szCs w:val="24"/>
        </w:rPr>
      </w:pPr>
      <w:r w:rsidRPr="001372C4">
        <w:rPr>
          <w:rFonts w:ascii="Times New Roman" w:hAnsi="Times New Roman" w:cs="Times New Roman"/>
          <w:bCs/>
          <w:spacing w:val="1"/>
          <w:sz w:val="24"/>
          <w:szCs w:val="24"/>
        </w:rPr>
        <w:t>социально-гуманитарной (педагогической) – 2.</w:t>
      </w:r>
    </w:p>
    <w:p w:rsidR="008D07E2" w:rsidRPr="001372C4" w:rsidRDefault="008D07E2" w:rsidP="008D07E2">
      <w:pPr>
        <w:shd w:val="clear" w:color="auto" w:fill="FFFFFF"/>
        <w:spacing w:after="0" w:line="240" w:lineRule="auto"/>
        <w:ind w:firstLine="709"/>
        <w:jc w:val="both"/>
        <w:rPr>
          <w:rFonts w:ascii="Times New Roman" w:hAnsi="Times New Roman" w:cs="Times New Roman"/>
          <w:bCs/>
          <w:spacing w:val="1"/>
          <w:sz w:val="24"/>
          <w:szCs w:val="24"/>
        </w:rPr>
      </w:pPr>
      <w:r w:rsidRPr="001372C4">
        <w:rPr>
          <w:rFonts w:ascii="Times New Roman" w:hAnsi="Times New Roman" w:cs="Times New Roman"/>
          <w:bCs/>
          <w:spacing w:val="1"/>
          <w:sz w:val="24"/>
          <w:szCs w:val="24"/>
        </w:rPr>
        <w:t>В 10-11 классах – пять дополнительных образовательных программ двух направленностей:</w:t>
      </w:r>
    </w:p>
    <w:p w:rsidR="008D07E2" w:rsidRPr="001372C4" w:rsidRDefault="008D07E2" w:rsidP="008D07E2">
      <w:pPr>
        <w:numPr>
          <w:ilvl w:val="0"/>
          <w:numId w:val="2"/>
        </w:numPr>
        <w:shd w:val="clear" w:color="auto" w:fill="FFFFFF"/>
        <w:spacing w:after="0" w:line="240" w:lineRule="auto"/>
        <w:ind w:left="0" w:firstLine="567"/>
        <w:jc w:val="both"/>
        <w:rPr>
          <w:rFonts w:ascii="Times New Roman" w:hAnsi="Times New Roman" w:cs="Times New Roman"/>
          <w:bCs/>
          <w:spacing w:val="1"/>
          <w:sz w:val="24"/>
          <w:szCs w:val="24"/>
        </w:rPr>
      </w:pPr>
      <w:r w:rsidRPr="001372C4">
        <w:rPr>
          <w:rFonts w:ascii="Times New Roman" w:hAnsi="Times New Roman" w:cs="Times New Roman"/>
          <w:bCs/>
          <w:spacing w:val="1"/>
          <w:sz w:val="24"/>
          <w:szCs w:val="24"/>
        </w:rPr>
        <w:t>военно-патриотической – 2;</w:t>
      </w:r>
    </w:p>
    <w:p w:rsidR="008D07E2" w:rsidRPr="001372C4" w:rsidRDefault="008D07E2" w:rsidP="008D07E2">
      <w:pPr>
        <w:numPr>
          <w:ilvl w:val="0"/>
          <w:numId w:val="2"/>
        </w:numPr>
        <w:shd w:val="clear" w:color="auto" w:fill="FFFFFF"/>
        <w:spacing w:after="0" w:line="240" w:lineRule="auto"/>
        <w:ind w:left="0" w:firstLine="567"/>
        <w:jc w:val="both"/>
        <w:rPr>
          <w:rFonts w:ascii="Times New Roman" w:hAnsi="Times New Roman" w:cs="Times New Roman"/>
          <w:bCs/>
          <w:spacing w:val="1"/>
          <w:sz w:val="24"/>
          <w:szCs w:val="24"/>
        </w:rPr>
      </w:pPr>
      <w:r w:rsidRPr="001372C4">
        <w:rPr>
          <w:rFonts w:ascii="Times New Roman" w:hAnsi="Times New Roman" w:cs="Times New Roman"/>
          <w:bCs/>
          <w:spacing w:val="1"/>
          <w:sz w:val="24"/>
          <w:szCs w:val="24"/>
        </w:rPr>
        <w:t xml:space="preserve">социально-гуманитарной (педагогической) – 3.     </w:t>
      </w:r>
    </w:p>
    <w:p w:rsidR="008D07E2" w:rsidRPr="001372C4" w:rsidRDefault="008D07E2" w:rsidP="008D07E2">
      <w:pPr>
        <w:shd w:val="clear" w:color="auto" w:fill="FFFFFF"/>
        <w:spacing w:after="0" w:line="240" w:lineRule="auto"/>
        <w:ind w:hanging="709"/>
        <w:jc w:val="both"/>
        <w:rPr>
          <w:rFonts w:ascii="Times New Roman" w:hAnsi="Times New Roman" w:cs="Times New Roman"/>
          <w:bCs/>
          <w:spacing w:val="1"/>
          <w:sz w:val="24"/>
          <w:szCs w:val="24"/>
        </w:rPr>
      </w:pPr>
      <w:r w:rsidRPr="001372C4">
        <w:rPr>
          <w:rFonts w:ascii="Times New Roman" w:hAnsi="Times New Roman" w:cs="Times New Roman"/>
          <w:bCs/>
          <w:spacing w:val="1"/>
          <w:sz w:val="24"/>
          <w:szCs w:val="24"/>
        </w:rPr>
        <w:tab/>
        <w:t>Образовательный процесс носит практико-ориентированный характер.</w:t>
      </w:r>
    </w:p>
    <w:p w:rsidR="008D07E2" w:rsidRPr="001372C4" w:rsidRDefault="008D07E2" w:rsidP="008D07E2">
      <w:pPr>
        <w:shd w:val="clear" w:color="auto" w:fill="FFFFFF"/>
        <w:spacing w:after="0" w:line="240" w:lineRule="auto"/>
        <w:ind w:firstLine="709"/>
        <w:jc w:val="both"/>
        <w:rPr>
          <w:rFonts w:ascii="Times New Roman" w:hAnsi="Times New Roman" w:cs="Times New Roman"/>
          <w:bCs/>
          <w:spacing w:val="1"/>
          <w:sz w:val="24"/>
          <w:szCs w:val="24"/>
        </w:rPr>
      </w:pPr>
      <w:r w:rsidRPr="001372C4">
        <w:rPr>
          <w:rFonts w:ascii="Times New Roman" w:hAnsi="Times New Roman" w:cs="Times New Roman"/>
          <w:bCs/>
          <w:spacing w:val="1"/>
          <w:sz w:val="24"/>
          <w:szCs w:val="24"/>
        </w:rPr>
        <w:tab/>
      </w:r>
    </w:p>
    <w:p w:rsidR="008D07E2" w:rsidRPr="001372C4" w:rsidRDefault="008D07E2" w:rsidP="008D07E2">
      <w:pPr>
        <w:shd w:val="clear" w:color="auto" w:fill="FFFFFF"/>
        <w:spacing w:after="0" w:line="240" w:lineRule="auto"/>
        <w:ind w:firstLine="709"/>
        <w:jc w:val="both"/>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Перечень предоставленных дополнительных образовательных услуг</w:t>
      </w:r>
    </w:p>
    <w:p w:rsidR="008D07E2" w:rsidRPr="001372C4" w:rsidRDefault="008D07E2" w:rsidP="008D07E2">
      <w:pPr>
        <w:shd w:val="clear" w:color="auto" w:fill="FFFFFF"/>
        <w:spacing w:after="0" w:line="240" w:lineRule="auto"/>
        <w:ind w:right="110" w:firstLine="709"/>
        <w:jc w:val="both"/>
        <w:rPr>
          <w:rFonts w:ascii="Times New Roman" w:hAnsi="Times New Roman" w:cs="Times New Roman"/>
          <w:b/>
          <w:bCs/>
          <w:spacing w:val="1"/>
          <w:sz w:val="24"/>
          <w:szCs w:val="24"/>
        </w:rPr>
      </w:pPr>
    </w:p>
    <w:tbl>
      <w:tblPr>
        <w:tblW w:w="10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892"/>
        <w:gridCol w:w="4653"/>
        <w:gridCol w:w="1714"/>
      </w:tblGrid>
      <w:tr w:rsidR="008D07E2" w:rsidRPr="001372C4" w:rsidTr="00126CAA">
        <w:trPr>
          <w:trHeight w:val="278"/>
        </w:trPr>
        <w:tc>
          <w:tcPr>
            <w:tcW w:w="782" w:type="dxa"/>
            <w:vMerge w:val="restart"/>
          </w:tcPr>
          <w:p w:rsidR="008D07E2" w:rsidRPr="001372C4" w:rsidRDefault="008D07E2" w:rsidP="00126CAA">
            <w:pPr>
              <w:shd w:val="clear" w:color="auto" w:fill="FFFFFF"/>
              <w:spacing w:after="0" w:line="240" w:lineRule="auto"/>
              <w:ind w:left="34" w:right="110"/>
              <w:jc w:val="center"/>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w:t>
            </w:r>
          </w:p>
        </w:tc>
        <w:tc>
          <w:tcPr>
            <w:tcW w:w="2892" w:type="dxa"/>
            <w:vMerge w:val="restart"/>
          </w:tcPr>
          <w:p w:rsidR="008D07E2" w:rsidRPr="001372C4" w:rsidRDefault="008D07E2" w:rsidP="00126CAA">
            <w:pPr>
              <w:shd w:val="clear" w:color="auto" w:fill="FFFFFF"/>
              <w:spacing w:after="0" w:line="240" w:lineRule="auto"/>
              <w:ind w:left="34" w:right="110"/>
              <w:jc w:val="center"/>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Направленность программ</w:t>
            </w:r>
          </w:p>
        </w:tc>
        <w:tc>
          <w:tcPr>
            <w:tcW w:w="4653" w:type="dxa"/>
            <w:vMerge w:val="restart"/>
          </w:tcPr>
          <w:p w:rsidR="008D07E2" w:rsidRPr="001372C4" w:rsidRDefault="008D07E2" w:rsidP="00126CAA">
            <w:pPr>
              <w:shd w:val="clear" w:color="auto" w:fill="FFFFFF"/>
              <w:spacing w:after="0" w:line="240" w:lineRule="auto"/>
              <w:ind w:left="34" w:right="110"/>
              <w:jc w:val="center"/>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Наименование программ</w:t>
            </w:r>
          </w:p>
        </w:tc>
        <w:tc>
          <w:tcPr>
            <w:tcW w:w="1714" w:type="dxa"/>
            <w:vMerge w:val="restart"/>
          </w:tcPr>
          <w:p w:rsidR="008D07E2" w:rsidRPr="001372C4" w:rsidRDefault="008D07E2" w:rsidP="00126CAA">
            <w:pPr>
              <w:shd w:val="clear" w:color="auto" w:fill="FFFFFF"/>
              <w:spacing w:after="0" w:line="240" w:lineRule="auto"/>
              <w:ind w:left="34" w:right="110"/>
              <w:jc w:val="center"/>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Срок</w:t>
            </w:r>
          </w:p>
          <w:p w:rsidR="008D07E2" w:rsidRPr="001372C4" w:rsidRDefault="008D07E2" w:rsidP="00126CAA">
            <w:pPr>
              <w:shd w:val="clear" w:color="auto" w:fill="FFFFFF"/>
              <w:spacing w:after="0" w:line="240" w:lineRule="auto"/>
              <w:ind w:left="34" w:right="110"/>
              <w:jc w:val="center"/>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обучения (лет)</w:t>
            </w:r>
          </w:p>
        </w:tc>
      </w:tr>
      <w:tr w:rsidR="008D07E2" w:rsidRPr="001372C4" w:rsidTr="00126CAA">
        <w:trPr>
          <w:trHeight w:val="276"/>
        </w:trPr>
        <w:tc>
          <w:tcPr>
            <w:tcW w:w="782" w:type="dxa"/>
            <w:vMerge/>
          </w:tcPr>
          <w:p w:rsidR="008D07E2" w:rsidRPr="001372C4" w:rsidRDefault="008D07E2" w:rsidP="00126CAA">
            <w:pPr>
              <w:shd w:val="clear" w:color="auto" w:fill="FFFFFF"/>
              <w:spacing w:after="0" w:line="240" w:lineRule="auto"/>
              <w:ind w:left="34" w:right="110"/>
              <w:jc w:val="center"/>
              <w:rPr>
                <w:rFonts w:ascii="Times New Roman" w:hAnsi="Times New Roman" w:cs="Times New Roman"/>
                <w:b/>
                <w:bCs/>
                <w:spacing w:val="1"/>
                <w:sz w:val="24"/>
                <w:szCs w:val="24"/>
              </w:rPr>
            </w:pPr>
          </w:p>
        </w:tc>
        <w:tc>
          <w:tcPr>
            <w:tcW w:w="2892" w:type="dxa"/>
            <w:vMerge/>
          </w:tcPr>
          <w:p w:rsidR="008D07E2" w:rsidRPr="001372C4" w:rsidRDefault="008D07E2" w:rsidP="00126CAA">
            <w:pPr>
              <w:shd w:val="clear" w:color="auto" w:fill="FFFFFF"/>
              <w:spacing w:after="0" w:line="240" w:lineRule="auto"/>
              <w:ind w:left="34" w:right="110"/>
              <w:jc w:val="center"/>
              <w:rPr>
                <w:rFonts w:ascii="Times New Roman" w:hAnsi="Times New Roman" w:cs="Times New Roman"/>
                <w:b/>
                <w:bCs/>
                <w:spacing w:val="1"/>
                <w:sz w:val="24"/>
                <w:szCs w:val="24"/>
              </w:rPr>
            </w:pPr>
          </w:p>
        </w:tc>
        <w:tc>
          <w:tcPr>
            <w:tcW w:w="4653" w:type="dxa"/>
            <w:vMerge/>
          </w:tcPr>
          <w:p w:rsidR="008D07E2" w:rsidRPr="001372C4" w:rsidRDefault="008D07E2" w:rsidP="00126CAA">
            <w:pPr>
              <w:shd w:val="clear" w:color="auto" w:fill="FFFFFF"/>
              <w:spacing w:after="0" w:line="240" w:lineRule="auto"/>
              <w:ind w:left="34" w:right="110"/>
              <w:jc w:val="center"/>
              <w:rPr>
                <w:rFonts w:ascii="Times New Roman" w:hAnsi="Times New Roman" w:cs="Times New Roman"/>
                <w:b/>
                <w:bCs/>
                <w:spacing w:val="1"/>
                <w:sz w:val="24"/>
                <w:szCs w:val="24"/>
              </w:rPr>
            </w:pPr>
          </w:p>
        </w:tc>
        <w:tc>
          <w:tcPr>
            <w:tcW w:w="1714" w:type="dxa"/>
            <w:vMerge/>
          </w:tcPr>
          <w:p w:rsidR="008D07E2" w:rsidRPr="001372C4" w:rsidRDefault="008D07E2" w:rsidP="00126CAA">
            <w:pPr>
              <w:shd w:val="clear" w:color="auto" w:fill="FFFFFF"/>
              <w:spacing w:after="0" w:line="240" w:lineRule="auto"/>
              <w:ind w:left="34" w:right="110"/>
              <w:jc w:val="center"/>
              <w:rPr>
                <w:rFonts w:ascii="Times New Roman" w:hAnsi="Times New Roman" w:cs="Times New Roman"/>
                <w:b/>
                <w:bCs/>
                <w:spacing w:val="1"/>
                <w:sz w:val="24"/>
                <w:szCs w:val="24"/>
              </w:rPr>
            </w:pPr>
          </w:p>
        </w:tc>
      </w:tr>
      <w:tr w:rsidR="008D07E2" w:rsidRPr="001372C4" w:rsidTr="00126CAA">
        <w:trPr>
          <w:trHeight w:val="509"/>
        </w:trPr>
        <w:tc>
          <w:tcPr>
            <w:tcW w:w="782" w:type="dxa"/>
            <w:vMerge w:val="restart"/>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1</w:t>
            </w:r>
          </w:p>
        </w:tc>
        <w:tc>
          <w:tcPr>
            <w:tcW w:w="2892" w:type="dxa"/>
            <w:vMerge w:val="restart"/>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Военно-патриотическая</w:t>
            </w:r>
          </w:p>
        </w:tc>
        <w:tc>
          <w:tcPr>
            <w:tcW w:w="4653" w:type="dxa"/>
          </w:tcPr>
          <w:p w:rsidR="008D07E2" w:rsidRPr="001372C4" w:rsidRDefault="008D07E2" w:rsidP="00126CAA">
            <w:pPr>
              <w:shd w:val="clear" w:color="auto" w:fill="FFFFFF"/>
              <w:spacing w:after="0" w:line="240" w:lineRule="auto"/>
              <w:ind w:left="34" w:right="110"/>
              <w:rPr>
                <w:rFonts w:ascii="Times New Roman" w:hAnsi="Times New Roman" w:cs="Times New Roman"/>
                <w:bCs/>
                <w:spacing w:val="1"/>
                <w:sz w:val="24"/>
                <w:szCs w:val="24"/>
              </w:rPr>
            </w:pPr>
            <w:r w:rsidRPr="001372C4">
              <w:rPr>
                <w:rFonts w:ascii="Times New Roman" w:hAnsi="Times New Roman" w:cs="Times New Roman"/>
                <w:bCs/>
                <w:spacing w:val="1"/>
                <w:sz w:val="24"/>
                <w:szCs w:val="24"/>
              </w:rPr>
              <w:t>Основы военной подготовки</w:t>
            </w:r>
          </w:p>
        </w:tc>
        <w:tc>
          <w:tcPr>
            <w:tcW w:w="1714" w:type="dxa"/>
          </w:tcPr>
          <w:p w:rsidR="008D07E2" w:rsidRPr="001372C4" w:rsidRDefault="008D07E2" w:rsidP="00126CAA">
            <w:pPr>
              <w:shd w:val="clear" w:color="auto" w:fill="FFFFFF"/>
              <w:spacing w:after="0" w:line="240" w:lineRule="auto"/>
              <w:ind w:left="34" w:right="110"/>
              <w:jc w:val="center"/>
              <w:rPr>
                <w:rFonts w:ascii="Times New Roman" w:hAnsi="Times New Roman" w:cs="Times New Roman"/>
                <w:bCs/>
                <w:spacing w:val="1"/>
                <w:sz w:val="24"/>
                <w:szCs w:val="24"/>
              </w:rPr>
            </w:pPr>
            <w:r w:rsidRPr="001372C4">
              <w:rPr>
                <w:rFonts w:ascii="Times New Roman" w:hAnsi="Times New Roman" w:cs="Times New Roman"/>
                <w:bCs/>
                <w:spacing w:val="1"/>
                <w:sz w:val="24"/>
                <w:szCs w:val="24"/>
              </w:rPr>
              <w:t>7 лет</w:t>
            </w:r>
          </w:p>
        </w:tc>
      </w:tr>
      <w:tr w:rsidR="008D07E2" w:rsidRPr="001372C4" w:rsidTr="00126CAA">
        <w:trPr>
          <w:trHeight w:val="136"/>
        </w:trPr>
        <w:tc>
          <w:tcPr>
            <w:tcW w:w="78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289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4653" w:type="dxa"/>
          </w:tcPr>
          <w:p w:rsidR="008D07E2" w:rsidRPr="001372C4" w:rsidRDefault="008D07E2" w:rsidP="00126CAA">
            <w:pPr>
              <w:shd w:val="clear" w:color="auto" w:fill="FFFFFF"/>
              <w:spacing w:after="0" w:line="240" w:lineRule="auto"/>
              <w:ind w:left="34" w:right="110"/>
              <w:rPr>
                <w:rFonts w:ascii="Times New Roman" w:hAnsi="Times New Roman" w:cs="Times New Roman"/>
                <w:bCs/>
                <w:spacing w:val="1"/>
                <w:sz w:val="24"/>
                <w:szCs w:val="24"/>
              </w:rPr>
            </w:pPr>
            <w:r w:rsidRPr="001372C4">
              <w:rPr>
                <w:rFonts w:ascii="Times New Roman" w:hAnsi="Times New Roman" w:cs="Times New Roman"/>
                <w:bCs/>
                <w:spacing w:val="1"/>
                <w:sz w:val="24"/>
                <w:szCs w:val="24"/>
              </w:rPr>
              <w:t>Основы военно-морской подготовки</w:t>
            </w:r>
          </w:p>
        </w:tc>
        <w:tc>
          <w:tcPr>
            <w:tcW w:w="1714" w:type="dxa"/>
          </w:tcPr>
          <w:p w:rsidR="008D07E2" w:rsidRPr="001372C4" w:rsidRDefault="008D07E2" w:rsidP="00126CAA">
            <w:pPr>
              <w:shd w:val="clear" w:color="auto" w:fill="FFFFFF"/>
              <w:spacing w:after="0" w:line="240" w:lineRule="auto"/>
              <w:ind w:left="34" w:right="110"/>
              <w:jc w:val="center"/>
              <w:rPr>
                <w:rFonts w:ascii="Times New Roman" w:hAnsi="Times New Roman" w:cs="Times New Roman"/>
                <w:bCs/>
                <w:spacing w:val="1"/>
                <w:sz w:val="24"/>
                <w:szCs w:val="24"/>
              </w:rPr>
            </w:pPr>
            <w:r w:rsidRPr="001372C4">
              <w:rPr>
                <w:rFonts w:ascii="Times New Roman" w:hAnsi="Times New Roman" w:cs="Times New Roman"/>
                <w:bCs/>
                <w:spacing w:val="1"/>
                <w:sz w:val="24"/>
                <w:szCs w:val="24"/>
              </w:rPr>
              <w:t>5</w:t>
            </w:r>
          </w:p>
        </w:tc>
      </w:tr>
      <w:tr w:rsidR="008D07E2" w:rsidRPr="001372C4" w:rsidTr="00126CAA">
        <w:trPr>
          <w:trHeight w:val="136"/>
        </w:trPr>
        <w:tc>
          <w:tcPr>
            <w:tcW w:w="78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289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4653" w:type="dxa"/>
          </w:tcPr>
          <w:p w:rsidR="008D07E2" w:rsidRPr="001372C4" w:rsidRDefault="008D07E2" w:rsidP="00126CAA">
            <w:pPr>
              <w:shd w:val="clear" w:color="auto" w:fill="FFFFFF"/>
              <w:spacing w:after="0" w:line="240" w:lineRule="auto"/>
              <w:ind w:left="34" w:right="110"/>
              <w:rPr>
                <w:rFonts w:ascii="Times New Roman" w:hAnsi="Times New Roman" w:cs="Times New Roman"/>
                <w:bCs/>
                <w:spacing w:val="1"/>
                <w:sz w:val="24"/>
                <w:szCs w:val="24"/>
              </w:rPr>
            </w:pPr>
            <w:r w:rsidRPr="001372C4">
              <w:rPr>
                <w:rFonts w:ascii="Times New Roman" w:hAnsi="Times New Roman" w:cs="Times New Roman"/>
                <w:bCs/>
                <w:spacing w:val="1"/>
                <w:sz w:val="24"/>
                <w:szCs w:val="24"/>
              </w:rPr>
              <w:t>Военно-спортивная подготовка</w:t>
            </w:r>
          </w:p>
        </w:tc>
        <w:tc>
          <w:tcPr>
            <w:tcW w:w="1714" w:type="dxa"/>
          </w:tcPr>
          <w:p w:rsidR="008D07E2" w:rsidRPr="001372C4" w:rsidRDefault="008D07E2" w:rsidP="00126CAA">
            <w:pPr>
              <w:shd w:val="clear" w:color="auto" w:fill="FFFFFF"/>
              <w:spacing w:after="0" w:line="240" w:lineRule="auto"/>
              <w:ind w:left="34" w:right="110"/>
              <w:jc w:val="center"/>
              <w:rPr>
                <w:rFonts w:ascii="Times New Roman" w:hAnsi="Times New Roman" w:cs="Times New Roman"/>
                <w:bCs/>
                <w:spacing w:val="1"/>
                <w:sz w:val="24"/>
                <w:szCs w:val="24"/>
              </w:rPr>
            </w:pPr>
            <w:r w:rsidRPr="001372C4">
              <w:rPr>
                <w:rFonts w:ascii="Times New Roman" w:hAnsi="Times New Roman" w:cs="Times New Roman"/>
                <w:bCs/>
                <w:spacing w:val="1"/>
                <w:sz w:val="24"/>
                <w:szCs w:val="24"/>
              </w:rPr>
              <w:t>3</w:t>
            </w:r>
          </w:p>
        </w:tc>
      </w:tr>
      <w:tr w:rsidR="008D07E2" w:rsidRPr="001372C4" w:rsidTr="00126CAA">
        <w:trPr>
          <w:trHeight w:val="524"/>
        </w:trPr>
        <w:tc>
          <w:tcPr>
            <w:tcW w:w="782" w:type="dxa"/>
            <w:vMerge w:val="restart"/>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3</w:t>
            </w:r>
          </w:p>
        </w:tc>
        <w:tc>
          <w:tcPr>
            <w:tcW w:w="2892" w:type="dxa"/>
            <w:vMerge w:val="restart"/>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r w:rsidRPr="001372C4">
              <w:rPr>
                <w:rFonts w:ascii="Times New Roman" w:hAnsi="Times New Roman" w:cs="Times New Roman"/>
                <w:b/>
                <w:bCs/>
                <w:spacing w:val="1"/>
                <w:sz w:val="24"/>
                <w:szCs w:val="24"/>
              </w:rPr>
              <w:t>Социально-гуманитарная (педагогическая)</w:t>
            </w:r>
          </w:p>
        </w:tc>
        <w:tc>
          <w:tcPr>
            <w:tcW w:w="4653" w:type="dxa"/>
          </w:tcPr>
          <w:p w:rsidR="008D07E2" w:rsidRPr="001372C4" w:rsidRDefault="008D07E2" w:rsidP="00126CAA">
            <w:pPr>
              <w:shd w:val="clear" w:color="auto" w:fill="FFFFFF"/>
              <w:spacing w:after="0" w:line="240" w:lineRule="auto"/>
              <w:ind w:left="34" w:right="110"/>
              <w:rPr>
                <w:rFonts w:ascii="Times New Roman" w:hAnsi="Times New Roman" w:cs="Times New Roman"/>
                <w:bCs/>
                <w:spacing w:val="1"/>
                <w:sz w:val="24"/>
                <w:szCs w:val="24"/>
              </w:rPr>
            </w:pPr>
            <w:r w:rsidRPr="001372C4">
              <w:rPr>
                <w:rFonts w:ascii="Times New Roman" w:hAnsi="Times New Roman" w:cs="Times New Roman"/>
                <w:bCs/>
                <w:spacing w:val="1"/>
                <w:sz w:val="24"/>
                <w:szCs w:val="24"/>
              </w:rPr>
              <w:t>Основы хоровой культуры</w:t>
            </w:r>
          </w:p>
        </w:tc>
        <w:tc>
          <w:tcPr>
            <w:tcW w:w="1714" w:type="dxa"/>
          </w:tcPr>
          <w:p w:rsidR="008D07E2" w:rsidRPr="001372C4" w:rsidRDefault="008D07E2" w:rsidP="00126CAA">
            <w:pPr>
              <w:shd w:val="clear" w:color="auto" w:fill="FFFFFF"/>
              <w:spacing w:after="0" w:line="240" w:lineRule="auto"/>
              <w:ind w:left="34" w:right="110"/>
              <w:jc w:val="center"/>
              <w:rPr>
                <w:rFonts w:ascii="Times New Roman" w:hAnsi="Times New Roman" w:cs="Times New Roman"/>
                <w:bCs/>
                <w:spacing w:val="1"/>
                <w:sz w:val="24"/>
                <w:szCs w:val="24"/>
              </w:rPr>
            </w:pPr>
            <w:r w:rsidRPr="001372C4">
              <w:rPr>
                <w:rFonts w:ascii="Times New Roman" w:hAnsi="Times New Roman" w:cs="Times New Roman"/>
                <w:bCs/>
                <w:spacing w:val="1"/>
                <w:sz w:val="24"/>
                <w:szCs w:val="24"/>
              </w:rPr>
              <w:t xml:space="preserve">3 </w:t>
            </w:r>
          </w:p>
        </w:tc>
      </w:tr>
      <w:tr w:rsidR="008D07E2" w:rsidRPr="001372C4" w:rsidTr="00126CAA">
        <w:trPr>
          <w:trHeight w:val="136"/>
        </w:trPr>
        <w:tc>
          <w:tcPr>
            <w:tcW w:w="78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289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4653" w:type="dxa"/>
          </w:tcPr>
          <w:p w:rsidR="008D07E2" w:rsidRPr="001372C4" w:rsidRDefault="008D07E2" w:rsidP="00126CAA">
            <w:pPr>
              <w:shd w:val="clear" w:color="auto" w:fill="FFFFFF"/>
              <w:spacing w:after="0" w:line="240" w:lineRule="auto"/>
              <w:ind w:left="34" w:right="110"/>
              <w:rPr>
                <w:rFonts w:ascii="Times New Roman" w:hAnsi="Times New Roman" w:cs="Times New Roman"/>
                <w:bCs/>
                <w:spacing w:val="1"/>
                <w:sz w:val="24"/>
                <w:szCs w:val="24"/>
              </w:rPr>
            </w:pPr>
            <w:r w:rsidRPr="001372C4">
              <w:rPr>
                <w:rFonts w:ascii="Times New Roman" w:hAnsi="Times New Roman" w:cs="Times New Roman"/>
                <w:bCs/>
                <w:spacing w:val="1"/>
                <w:sz w:val="24"/>
                <w:szCs w:val="24"/>
              </w:rPr>
              <w:t>Основы бальной культуры</w:t>
            </w:r>
          </w:p>
        </w:tc>
        <w:tc>
          <w:tcPr>
            <w:tcW w:w="1714" w:type="dxa"/>
          </w:tcPr>
          <w:p w:rsidR="008D07E2" w:rsidRPr="001372C4" w:rsidRDefault="008D07E2" w:rsidP="00126CAA">
            <w:pPr>
              <w:shd w:val="clear" w:color="auto" w:fill="FFFFFF"/>
              <w:spacing w:after="0" w:line="240" w:lineRule="auto"/>
              <w:ind w:left="34" w:right="110"/>
              <w:jc w:val="center"/>
              <w:rPr>
                <w:rFonts w:ascii="Times New Roman" w:hAnsi="Times New Roman" w:cs="Times New Roman"/>
                <w:bCs/>
                <w:spacing w:val="1"/>
                <w:sz w:val="24"/>
                <w:szCs w:val="24"/>
              </w:rPr>
            </w:pPr>
            <w:r w:rsidRPr="001372C4">
              <w:rPr>
                <w:rFonts w:ascii="Times New Roman" w:hAnsi="Times New Roman" w:cs="Times New Roman"/>
                <w:bCs/>
                <w:spacing w:val="1"/>
                <w:sz w:val="24"/>
                <w:szCs w:val="24"/>
              </w:rPr>
              <w:t>7</w:t>
            </w:r>
          </w:p>
        </w:tc>
      </w:tr>
      <w:tr w:rsidR="008D07E2" w:rsidRPr="001372C4" w:rsidTr="00126CAA">
        <w:trPr>
          <w:trHeight w:val="136"/>
        </w:trPr>
        <w:tc>
          <w:tcPr>
            <w:tcW w:w="78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289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4653" w:type="dxa"/>
          </w:tcPr>
          <w:p w:rsidR="008D07E2" w:rsidRPr="001372C4" w:rsidRDefault="008D07E2" w:rsidP="00126CAA">
            <w:pPr>
              <w:shd w:val="clear" w:color="auto" w:fill="FFFFFF"/>
              <w:spacing w:after="0" w:line="240" w:lineRule="auto"/>
              <w:ind w:left="34" w:right="110"/>
              <w:rPr>
                <w:rFonts w:ascii="Times New Roman" w:hAnsi="Times New Roman" w:cs="Times New Roman"/>
                <w:bCs/>
                <w:spacing w:val="1"/>
                <w:sz w:val="24"/>
                <w:szCs w:val="24"/>
              </w:rPr>
            </w:pPr>
            <w:r w:rsidRPr="001372C4">
              <w:rPr>
                <w:rFonts w:ascii="Times New Roman" w:hAnsi="Times New Roman" w:cs="Times New Roman"/>
                <w:bCs/>
                <w:spacing w:val="1"/>
                <w:sz w:val="24"/>
                <w:szCs w:val="24"/>
              </w:rPr>
              <w:t>Основы государственной и муниципальной службы</w:t>
            </w:r>
          </w:p>
        </w:tc>
        <w:tc>
          <w:tcPr>
            <w:tcW w:w="1714" w:type="dxa"/>
          </w:tcPr>
          <w:p w:rsidR="008D07E2" w:rsidRPr="001372C4" w:rsidRDefault="008D07E2" w:rsidP="00126CAA">
            <w:pPr>
              <w:shd w:val="clear" w:color="auto" w:fill="FFFFFF"/>
              <w:spacing w:after="0" w:line="240" w:lineRule="auto"/>
              <w:ind w:left="34" w:right="110"/>
              <w:jc w:val="center"/>
              <w:rPr>
                <w:rFonts w:ascii="Times New Roman" w:hAnsi="Times New Roman" w:cs="Times New Roman"/>
                <w:bCs/>
                <w:spacing w:val="1"/>
                <w:sz w:val="24"/>
                <w:szCs w:val="24"/>
              </w:rPr>
            </w:pPr>
            <w:r w:rsidRPr="001372C4">
              <w:rPr>
                <w:rFonts w:ascii="Times New Roman" w:hAnsi="Times New Roman" w:cs="Times New Roman"/>
                <w:bCs/>
                <w:spacing w:val="1"/>
                <w:sz w:val="24"/>
                <w:szCs w:val="24"/>
              </w:rPr>
              <w:t xml:space="preserve">2 </w:t>
            </w:r>
          </w:p>
        </w:tc>
      </w:tr>
      <w:tr w:rsidR="008D07E2" w:rsidRPr="001372C4" w:rsidTr="00126CAA">
        <w:trPr>
          <w:trHeight w:val="136"/>
        </w:trPr>
        <w:tc>
          <w:tcPr>
            <w:tcW w:w="78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2892" w:type="dxa"/>
            <w:vMerge/>
          </w:tcPr>
          <w:p w:rsidR="008D07E2" w:rsidRPr="001372C4" w:rsidRDefault="008D07E2" w:rsidP="00126CAA">
            <w:pPr>
              <w:shd w:val="clear" w:color="auto" w:fill="FFFFFF"/>
              <w:spacing w:after="0" w:line="240" w:lineRule="auto"/>
              <w:ind w:left="34" w:right="110"/>
              <w:jc w:val="both"/>
              <w:rPr>
                <w:rFonts w:ascii="Times New Roman" w:hAnsi="Times New Roman" w:cs="Times New Roman"/>
                <w:b/>
                <w:bCs/>
                <w:spacing w:val="1"/>
                <w:sz w:val="24"/>
                <w:szCs w:val="24"/>
              </w:rPr>
            </w:pPr>
          </w:p>
        </w:tc>
        <w:tc>
          <w:tcPr>
            <w:tcW w:w="4653" w:type="dxa"/>
          </w:tcPr>
          <w:p w:rsidR="008D07E2" w:rsidRPr="001372C4" w:rsidRDefault="008D07E2" w:rsidP="00126CAA">
            <w:pPr>
              <w:shd w:val="clear" w:color="auto" w:fill="FFFFFF"/>
              <w:spacing w:after="0" w:line="240" w:lineRule="auto"/>
              <w:ind w:left="34" w:right="110"/>
              <w:rPr>
                <w:rFonts w:ascii="Times New Roman" w:hAnsi="Times New Roman" w:cs="Times New Roman"/>
                <w:bCs/>
                <w:spacing w:val="1"/>
                <w:sz w:val="24"/>
                <w:szCs w:val="24"/>
              </w:rPr>
            </w:pPr>
            <w:r w:rsidRPr="001372C4">
              <w:rPr>
                <w:rFonts w:ascii="Times New Roman" w:hAnsi="Times New Roman" w:cs="Times New Roman"/>
                <w:bCs/>
                <w:spacing w:val="1"/>
                <w:sz w:val="24"/>
                <w:szCs w:val="24"/>
              </w:rPr>
              <w:t>Риторика</w:t>
            </w:r>
          </w:p>
        </w:tc>
        <w:tc>
          <w:tcPr>
            <w:tcW w:w="1714" w:type="dxa"/>
          </w:tcPr>
          <w:p w:rsidR="008D07E2" w:rsidRPr="001372C4" w:rsidRDefault="008D07E2" w:rsidP="00126CAA">
            <w:pPr>
              <w:shd w:val="clear" w:color="auto" w:fill="FFFFFF"/>
              <w:spacing w:after="0" w:line="240" w:lineRule="auto"/>
              <w:ind w:left="34" w:right="110"/>
              <w:jc w:val="center"/>
              <w:rPr>
                <w:rFonts w:ascii="Times New Roman" w:hAnsi="Times New Roman" w:cs="Times New Roman"/>
                <w:bCs/>
                <w:spacing w:val="1"/>
                <w:sz w:val="24"/>
                <w:szCs w:val="24"/>
              </w:rPr>
            </w:pPr>
            <w:r w:rsidRPr="001372C4">
              <w:rPr>
                <w:rFonts w:ascii="Times New Roman" w:hAnsi="Times New Roman" w:cs="Times New Roman"/>
                <w:bCs/>
                <w:spacing w:val="1"/>
                <w:sz w:val="24"/>
                <w:szCs w:val="24"/>
              </w:rPr>
              <w:t>2</w:t>
            </w:r>
          </w:p>
        </w:tc>
      </w:tr>
    </w:tbl>
    <w:p w:rsidR="008D07E2" w:rsidRPr="001372C4" w:rsidRDefault="008D07E2" w:rsidP="008D07E2">
      <w:pPr>
        <w:shd w:val="clear" w:color="auto" w:fill="FFFFFF"/>
        <w:spacing w:after="0" w:line="240" w:lineRule="auto"/>
        <w:jc w:val="both"/>
        <w:rPr>
          <w:rFonts w:ascii="Times New Roman" w:hAnsi="Times New Roman" w:cs="Times New Roman"/>
          <w:b/>
          <w:bCs/>
          <w:spacing w:val="1"/>
          <w:sz w:val="24"/>
          <w:szCs w:val="24"/>
        </w:rPr>
      </w:pPr>
    </w:p>
    <w:p w:rsidR="008D07E2" w:rsidRPr="001372C4" w:rsidRDefault="008D07E2" w:rsidP="008D07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социально-экономического статуса семей. Дополнительное образование в корпусе выполняет функции "социального лифта" для значительной части воспитанников, которые не получали необходимого объема или качества образовательных ресурсов в семье и других общеобразовательных организациях, компенсируя, таким образом, их недостатки, или предоставляет альтернативные возможности для образовательных и социальных достижений детей. </w:t>
      </w:r>
    </w:p>
    <w:p w:rsidR="008D07E2" w:rsidRPr="001372C4" w:rsidRDefault="008D07E2" w:rsidP="008D07E2">
      <w:pPr>
        <w:widowControl w:val="0"/>
        <w:suppressLineNumbers/>
        <w:suppressAutoHyphens/>
        <w:spacing w:after="0" w:line="240" w:lineRule="auto"/>
        <w:ind w:firstLine="708"/>
        <w:jc w:val="both"/>
        <w:rPr>
          <w:rFonts w:ascii="Times New Roman" w:eastAsia="Andale Sans UI" w:hAnsi="Times New Roman" w:cs="Times New Roman"/>
          <w:bCs/>
          <w:kern w:val="1"/>
          <w:sz w:val="24"/>
          <w:szCs w:val="24"/>
        </w:rPr>
      </w:pPr>
      <w:r w:rsidRPr="001372C4">
        <w:rPr>
          <w:rFonts w:ascii="Times New Roman" w:eastAsia="Times New Roman" w:hAnsi="Times New Roman" w:cs="Times New Roman"/>
          <w:sz w:val="24"/>
          <w:szCs w:val="24"/>
          <w:lang w:eastAsia="ru-RU"/>
        </w:rPr>
        <w:t>В настоящее время в условиях информационной социализации дополнительное образование детей может стать инструментом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rsidR="008D07E2" w:rsidRPr="001372C4" w:rsidRDefault="008D07E2" w:rsidP="008D07E2">
      <w:pPr>
        <w:spacing w:after="0" w:line="240" w:lineRule="auto"/>
        <w:ind w:firstLine="708"/>
        <w:jc w:val="both"/>
        <w:rPr>
          <w:rFonts w:ascii="Times New Roman" w:eastAsia="Calibri" w:hAnsi="Times New Roman" w:cs="Times New Roman"/>
          <w:bCs/>
          <w:sz w:val="24"/>
          <w:szCs w:val="24"/>
        </w:rPr>
      </w:pPr>
      <w:r w:rsidRPr="001372C4">
        <w:rPr>
          <w:rFonts w:ascii="Times New Roman" w:eastAsia="Calibri" w:hAnsi="Times New Roman" w:cs="Times New Roman"/>
          <w:bCs/>
          <w:sz w:val="24"/>
          <w:szCs w:val="24"/>
        </w:rPr>
        <w:t>Дополнительное образование усиливает вариативную составляющую общего образования, способствует практическому приложению знаний и навыков, стимулирует познавательную мотивацию кадетов.</w:t>
      </w:r>
    </w:p>
    <w:p w:rsidR="008D07E2" w:rsidRPr="001372C4" w:rsidRDefault="008D07E2" w:rsidP="008D07E2">
      <w:pPr>
        <w:spacing w:after="0" w:line="240" w:lineRule="auto"/>
        <w:jc w:val="both"/>
        <w:rPr>
          <w:rFonts w:ascii="Times New Roman" w:eastAsia="Calibri" w:hAnsi="Times New Roman" w:cs="Times New Roman"/>
          <w:sz w:val="24"/>
          <w:szCs w:val="24"/>
        </w:rPr>
      </w:pPr>
      <w:r w:rsidRPr="001372C4">
        <w:rPr>
          <w:rFonts w:ascii="Times New Roman" w:eastAsia="Calibri" w:hAnsi="Times New Roman" w:cs="Times New Roman"/>
          <w:bCs/>
          <w:sz w:val="24"/>
          <w:szCs w:val="24"/>
        </w:rPr>
        <w:t>Через предложенную систему дополнительного образования кадеты развивают свой творческий потенциал, навыки адаптации к современному обществу и получают возможность полноценной организации свободного времени.</w:t>
      </w:r>
      <w:r w:rsidRPr="001372C4">
        <w:rPr>
          <w:rFonts w:ascii="Times New Roman" w:eastAsia="Calibri" w:hAnsi="Times New Roman" w:cs="Times New Roman"/>
          <w:sz w:val="24"/>
          <w:szCs w:val="24"/>
        </w:rPr>
        <w:t xml:space="preserve"> </w:t>
      </w:r>
    </w:p>
    <w:p w:rsidR="008D07E2" w:rsidRPr="001372C4" w:rsidRDefault="008D07E2" w:rsidP="008D07E2">
      <w:pPr>
        <w:spacing w:after="0" w:line="240" w:lineRule="auto"/>
        <w:ind w:firstLine="709"/>
        <w:jc w:val="both"/>
        <w:rPr>
          <w:rFonts w:ascii="Times New Roman" w:hAnsi="Times New Roman" w:cs="Times New Roman"/>
          <w:sz w:val="24"/>
          <w:szCs w:val="24"/>
        </w:rPr>
      </w:pPr>
      <w:r w:rsidRPr="001372C4">
        <w:rPr>
          <w:rFonts w:ascii="Times New Roman" w:hAnsi="Times New Roman" w:cs="Times New Roman"/>
          <w:sz w:val="24"/>
          <w:szCs w:val="24"/>
        </w:rPr>
        <w:t>Видами внеурочной и внеклассной деятельности в нашем учреждении выступают:</w:t>
      </w:r>
    </w:p>
    <w:p w:rsidR="008D07E2" w:rsidRPr="001372C4" w:rsidRDefault="008D07E2" w:rsidP="008D07E2">
      <w:pPr>
        <w:spacing w:after="0" w:line="240" w:lineRule="auto"/>
        <w:ind w:firstLine="709"/>
        <w:jc w:val="both"/>
        <w:rPr>
          <w:rFonts w:ascii="Times New Roman" w:hAnsi="Times New Roman" w:cs="Times New Roman"/>
          <w:sz w:val="24"/>
          <w:szCs w:val="24"/>
        </w:rPr>
      </w:pPr>
      <w:r w:rsidRPr="001372C4">
        <w:rPr>
          <w:rFonts w:ascii="Times New Roman" w:hAnsi="Times New Roman" w:cs="Times New Roman"/>
          <w:sz w:val="24"/>
          <w:szCs w:val="24"/>
        </w:rPr>
        <w:t>- внеурочная деятельность по предмету, организуемая учителем;</w:t>
      </w:r>
    </w:p>
    <w:p w:rsidR="008D07E2" w:rsidRPr="001372C4" w:rsidRDefault="008D07E2" w:rsidP="008D07E2">
      <w:pPr>
        <w:spacing w:after="0" w:line="240" w:lineRule="auto"/>
        <w:ind w:firstLine="709"/>
        <w:jc w:val="both"/>
        <w:rPr>
          <w:rFonts w:ascii="Times New Roman" w:hAnsi="Times New Roman" w:cs="Times New Roman"/>
          <w:sz w:val="24"/>
          <w:szCs w:val="24"/>
        </w:rPr>
      </w:pPr>
      <w:r w:rsidRPr="001372C4">
        <w:rPr>
          <w:rFonts w:ascii="Times New Roman" w:hAnsi="Times New Roman" w:cs="Times New Roman"/>
          <w:sz w:val="24"/>
          <w:szCs w:val="24"/>
        </w:rPr>
        <w:t>- внеурочная деятельность, организуемая методическими объединениями и творческими группами;</w:t>
      </w:r>
    </w:p>
    <w:p w:rsidR="008D07E2" w:rsidRPr="001372C4" w:rsidRDefault="008D07E2" w:rsidP="008D07E2">
      <w:pPr>
        <w:spacing w:after="0" w:line="240" w:lineRule="auto"/>
        <w:ind w:firstLine="709"/>
        <w:jc w:val="both"/>
        <w:rPr>
          <w:rFonts w:ascii="Times New Roman" w:hAnsi="Times New Roman" w:cs="Times New Roman"/>
          <w:sz w:val="24"/>
          <w:szCs w:val="24"/>
        </w:rPr>
      </w:pPr>
      <w:r w:rsidRPr="001372C4">
        <w:rPr>
          <w:rFonts w:ascii="Times New Roman" w:hAnsi="Times New Roman" w:cs="Times New Roman"/>
          <w:sz w:val="24"/>
          <w:szCs w:val="24"/>
        </w:rPr>
        <w:t>- внеурочная деятельность, организуемая классным руководителем и воспитателем по программе воспитания и социализации и воспитательной программе классного коллектива;</w:t>
      </w:r>
    </w:p>
    <w:p w:rsidR="008D07E2" w:rsidRPr="001372C4" w:rsidRDefault="008D07E2" w:rsidP="008D07E2">
      <w:pPr>
        <w:spacing w:after="0" w:line="240" w:lineRule="auto"/>
        <w:ind w:firstLine="709"/>
        <w:jc w:val="both"/>
        <w:rPr>
          <w:rFonts w:ascii="Times New Roman" w:hAnsi="Times New Roman" w:cs="Times New Roman"/>
          <w:sz w:val="24"/>
          <w:szCs w:val="24"/>
        </w:rPr>
      </w:pPr>
      <w:r w:rsidRPr="001372C4">
        <w:rPr>
          <w:rFonts w:ascii="Times New Roman" w:hAnsi="Times New Roman" w:cs="Times New Roman"/>
          <w:sz w:val="24"/>
          <w:szCs w:val="24"/>
        </w:rPr>
        <w:t>- внеурочная деятельность, организуемая специалистами учреждения: педагогом-психологом, социальным педагогом, преподавателем-организатором ОБЖ и др.;</w:t>
      </w:r>
    </w:p>
    <w:p w:rsidR="008D07E2" w:rsidRPr="001372C4" w:rsidRDefault="008D07E2" w:rsidP="008D07E2">
      <w:pPr>
        <w:spacing w:after="0" w:line="240" w:lineRule="auto"/>
        <w:ind w:firstLine="709"/>
        <w:jc w:val="both"/>
        <w:rPr>
          <w:rFonts w:ascii="Times New Roman" w:hAnsi="Times New Roman" w:cs="Times New Roman"/>
          <w:sz w:val="24"/>
          <w:szCs w:val="24"/>
        </w:rPr>
      </w:pPr>
      <w:r w:rsidRPr="001372C4">
        <w:rPr>
          <w:rFonts w:ascii="Times New Roman" w:hAnsi="Times New Roman" w:cs="Times New Roman"/>
          <w:sz w:val="24"/>
          <w:szCs w:val="24"/>
        </w:rPr>
        <w:t>- деятельность педагогов-организаторов по организации массовых и других воспитательных мероприятий.</w:t>
      </w:r>
    </w:p>
    <w:p w:rsidR="008D07E2" w:rsidRPr="001372C4" w:rsidRDefault="008D07E2" w:rsidP="008D07E2">
      <w:pPr>
        <w:spacing w:after="0" w:line="240" w:lineRule="auto"/>
        <w:ind w:firstLine="709"/>
        <w:contextualSpacing/>
        <w:jc w:val="both"/>
        <w:rPr>
          <w:rFonts w:ascii="Times New Roman" w:eastAsia="Times New Roman" w:hAnsi="Times New Roman" w:cs="Times New Roman"/>
          <w:sz w:val="24"/>
          <w:szCs w:val="24"/>
        </w:rPr>
      </w:pPr>
      <w:r w:rsidRPr="001372C4">
        <w:rPr>
          <w:rFonts w:ascii="Times New Roman" w:eastAsia="Times New Roman" w:hAnsi="Times New Roman" w:cs="Times New Roman"/>
          <w:sz w:val="24"/>
          <w:szCs w:val="24"/>
        </w:rPr>
        <w:t>В корпусе функционируют программы внеурочной деятельности различных направленностей, кроме них, ведется внеклассная работа по предметам. Основной акцент делается на разнообразии видов деятельности, получении обучающимися практического опыта, возможности каждому раскрыть свой творческий потенциал.</w:t>
      </w:r>
    </w:p>
    <w:p w:rsidR="008D07E2" w:rsidRPr="001372C4" w:rsidRDefault="008D07E2" w:rsidP="008D07E2">
      <w:pPr>
        <w:spacing w:after="0" w:line="240" w:lineRule="auto"/>
        <w:ind w:firstLine="709"/>
        <w:jc w:val="both"/>
        <w:rPr>
          <w:rFonts w:ascii="Times New Roman" w:hAnsi="Times New Roman" w:cs="Times New Roman"/>
          <w:sz w:val="24"/>
          <w:szCs w:val="24"/>
        </w:rPr>
      </w:pPr>
    </w:p>
    <w:p w:rsidR="008D07E2" w:rsidRPr="001372C4" w:rsidRDefault="008D07E2" w:rsidP="008D07E2">
      <w:pPr>
        <w:spacing w:after="0" w:line="240" w:lineRule="auto"/>
        <w:ind w:firstLine="709"/>
        <w:jc w:val="both"/>
        <w:rPr>
          <w:rFonts w:ascii="Times New Roman" w:hAnsi="Times New Roman" w:cs="Times New Roman"/>
          <w:b/>
          <w:spacing w:val="-2"/>
          <w:sz w:val="24"/>
          <w:szCs w:val="24"/>
        </w:rPr>
      </w:pPr>
      <w:r w:rsidRPr="001372C4">
        <w:rPr>
          <w:rFonts w:ascii="Times New Roman" w:hAnsi="Times New Roman" w:cs="Times New Roman"/>
          <w:b/>
          <w:spacing w:val="-1"/>
          <w:sz w:val="24"/>
          <w:szCs w:val="24"/>
        </w:rPr>
        <w:t xml:space="preserve">Научные общества, творческие объединения, кружки, </w:t>
      </w:r>
      <w:r w:rsidRPr="001372C4">
        <w:rPr>
          <w:rFonts w:ascii="Times New Roman" w:hAnsi="Times New Roman" w:cs="Times New Roman"/>
          <w:b/>
          <w:spacing w:val="-2"/>
          <w:sz w:val="24"/>
          <w:szCs w:val="24"/>
        </w:rPr>
        <w:t xml:space="preserve">секции. </w:t>
      </w:r>
    </w:p>
    <w:p w:rsidR="008D07E2" w:rsidRPr="001372C4" w:rsidRDefault="008D07E2" w:rsidP="008D07E2">
      <w:pPr>
        <w:spacing w:after="0" w:line="240" w:lineRule="auto"/>
        <w:ind w:firstLine="709"/>
        <w:jc w:val="both"/>
        <w:rPr>
          <w:rFonts w:ascii="Times New Roman" w:eastAsia="Times New Roman" w:hAnsi="Times New Roman" w:cs="Times New Roman"/>
          <w:bCs/>
          <w:spacing w:val="-2"/>
          <w:sz w:val="24"/>
          <w:szCs w:val="24"/>
        </w:rPr>
      </w:pPr>
      <w:r w:rsidRPr="001372C4">
        <w:rPr>
          <w:rFonts w:ascii="Times New Roman" w:eastAsia="Times New Roman" w:hAnsi="Times New Roman" w:cs="Times New Roman"/>
          <w:bCs/>
          <w:spacing w:val="-2"/>
          <w:sz w:val="24"/>
          <w:szCs w:val="24"/>
        </w:rPr>
        <w:t>Кадетам предлагаются следующие программы  досуговых объединений:</w:t>
      </w:r>
    </w:p>
    <w:p w:rsidR="008D07E2" w:rsidRPr="001372C4" w:rsidRDefault="008D07E2" w:rsidP="008D07E2">
      <w:pPr>
        <w:spacing w:after="0" w:line="240" w:lineRule="auto"/>
        <w:ind w:firstLine="709"/>
        <w:jc w:val="both"/>
        <w:rPr>
          <w:rFonts w:ascii="Times New Roman" w:eastAsia="Times New Roman" w:hAnsi="Times New Roman" w:cs="Times New Roman"/>
          <w:bCs/>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3359"/>
        <w:gridCol w:w="3142"/>
      </w:tblGrid>
      <w:tr w:rsidR="008D07E2" w:rsidRPr="001372C4" w:rsidTr="00126CAA">
        <w:trPr>
          <w:trHeight w:val="127"/>
        </w:trPr>
        <w:tc>
          <w:tcPr>
            <w:tcW w:w="2400" w:type="dxa"/>
          </w:tcPr>
          <w:p w:rsidR="008D07E2" w:rsidRPr="001372C4" w:rsidRDefault="008D07E2" w:rsidP="00126CAA">
            <w:pPr>
              <w:widowControl w:val="0"/>
              <w:spacing w:after="0" w:line="240" w:lineRule="auto"/>
              <w:jc w:val="center"/>
              <w:rPr>
                <w:rFonts w:ascii="Times New Roman" w:eastAsia="Times New Roman" w:hAnsi="Times New Roman" w:cs="Times New Roman"/>
                <w:b/>
                <w:sz w:val="24"/>
                <w:szCs w:val="24"/>
                <w:lang w:eastAsia="ru-RU"/>
              </w:rPr>
            </w:pPr>
            <w:r w:rsidRPr="001372C4">
              <w:rPr>
                <w:rFonts w:ascii="Times New Roman" w:eastAsia="Times New Roman" w:hAnsi="Times New Roman" w:cs="Times New Roman"/>
                <w:b/>
                <w:sz w:val="24"/>
                <w:szCs w:val="24"/>
                <w:lang w:eastAsia="ru-RU"/>
              </w:rPr>
              <w:t>ФИО педагога</w:t>
            </w:r>
          </w:p>
        </w:tc>
        <w:tc>
          <w:tcPr>
            <w:tcW w:w="3359" w:type="dxa"/>
          </w:tcPr>
          <w:p w:rsidR="008D07E2" w:rsidRPr="001372C4" w:rsidRDefault="008D07E2" w:rsidP="00126CAA">
            <w:pPr>
              <w:widowControl w:val="0"/>
              <w:spacing w:after="0" w:line="240" w:lineRule="auto"/>
              <w:jc w:val="center"/>
              <w:rPr>
                <w:rFonts w:ascii="Times New Roman" w:eastAsia="Times New Roman" w:hAnsi="Times New Roman" w:cs="Times New Roman"/>
                <w:b/>
                <w:sz w:val="24"/>
                <w:szCs w:val="24"/>
                <w:lang w:eastAsia="ru-RU"/>
              </w:rPr>
            </w:pPr>
            <w:r w:rsidRPr="001372C4">
              <w:rPr>
                <w:rFonts w:ascii="Times New Roman" w:eastAsia="Times New Roman" w:hAnsi="Times New Roman" w:cs="Times New Roman"/>
                <w:b/>
                <w:sz w:val="24"/>
                <w:szCs w:val="24"/>
                <w:lang w:eastAsia="ru-RU"/>
              </w:rPr>
              <w:t>Наименование объединения</w:t>
            </w:r>
          </w:p>
        </w:tc>
        <w:tc>
          <w:tcPr>
            <w:tcW w:w="3142" w:type="dxa"/>
          </w:tcPr>
          <w:p w:rsidR="008D07E2" w:rsidRPr="001372C4" w:rsidRDefault="008D07E2" w:rsidP="00126CAA">
            <w:pPr>
              <w:widowControl w:val="0"/>
              <w:spacing w:after="0" w:line="240" w:lineRule="auto"/>
              <w:jc w:val="center"/>
              <w:rPr>
                <w:rFonts w:ascii="Times New Roman" w:eastAsia="Times New Roman" w:hAnsi="Times New Roman" w:cs="Times New Roman"/>
                <w:b/>
                <w:sz w:val="24"/>
                <w:szCs w:val="24"/>
                <w:lang w:eastAsia="ru-RU"/>
              </w:rPr>
            </w:pPr>
            <w:r w:rsidRPr="001372C4">
              <w:rPr>
                <w:rFonts w:ascii="Times New Roman" w:eastAsia="Times New Roman" w:hAnsi="Times New Roman" w:cs="Times New Roman"/>
                <w:b/>
                <w:sz w:val="24"/>
                <w:szCs w:val="24"/>
                <w:lang w:eastAsia="ru-RU"/>
              </w:rPr>
              <w:t>Количество обучающихся</w:t>
            </w:r>
          </w:p>
        </w:tc>
      </w:tr>
      <w:tr w:rsidR="008D07E2" w:rsidRPr="001372C4" w:rsidTr="00126CAA">
        <w:trPr>
          <w:trHeight w:val="217"/>
        </w:trPr>
        <w:tc>
          <w:tcPr>
            <w:tcW w:w="2400" w:type="dxa"/>
          </w:tcPr>
          <w:p w:rsidR="008D07E2" w:rsidRPr="001372C4" w:rsidRDefault="008D07E2" w:rsidP="00126CAA">
            <w:pPr>
              <w:pStyle w:val="af1"/>
              <w:widowControl w:val="0"/>
              <w:rPr>
                <w:rFonts w:ascii="Times New Roman" w:hAnsi="Times New Roman" w:cs="Times New Roman"/>
                <w:sz w:val="24"/>
                <w:szCs w:val="24"/>
              </w:rPr>
            </w:pPr>
            <w:proofErr w:type="spellStart"/>
            <w:r w:rsidRPr="001372C4">
              <w:rPr>
                <w:rFonts w:ascii="Times New Roman" w:hAnsi="Times New Roman" w:cs="Times New Roman"/>
                <w:sz w:val="24"/>
                <w:szCs w:val="24"/>
              </w:rPr>
              <w:t>Левандовская</w:t>
            </w:r>
            <w:proofErr w:type="spellEnd"/>
            <w:r w:rsidRPr="001372C4">
              <w:rPr>
                <w:rFonts w:ascii="Times New Roman" w:hAnsi="Times New Roman" w:cs="Times New Roman"/>
                <w:sz w:val="24"/>
                <w:szCs w:val="24"/>
              </w:rPr>
              <w:t xml:space="preserve"> М.Б.</w:t>
            </w:r>
          </w:p>
        </w:tc>
        <w:tc>
          <w:tcPr>
            <w:tcW w:w="3359"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«В мире прекрасного»</w:t>
            </w:r>
          </w:p>
        </w:tc>
        <w:tc>
          <w:tcPr>
            <w:tcW w:w="3142"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 xml:space="preserve"> 57 чел</w:t>
            </w:r>
          </w:p>
        </w:tc>
      </w:tr>
      <w:tr w:rsidR="008D07E2" w:rsidRPr="001372C4" w:rsidTr="00126CAA">
        <w:trPr>
          <w:trHeight w:val="217"/>
        </w:trPr>
        <w:tc>
          <w:tcPr>
            <w:tcW w:w="2400" w:type="dxa"/>
          </w:tcPr>
          <w:p w:rsidR="008D07E2" w:rsidRPr="001372C4" w:rsidRDefault="008D07E2" w:rsidP="00126CAA">
            <w:pPr>
              <w:pStyle w:val="af1"/>
              <w:widowControl w:val="0"/>
              <w:rPr>
                <w:rFonts w:ascii="Times New Roman" w:hAnsi="Times New Roman" w:cs="Times New Roman"/>
                <w:sz w:val="24"/>
                <w:szCs w:val="24"/>
              </w:rPr>
            </w:pPr>
            <w:proofErr w:type="spellStart"/>
            <w:r w:rsidRPr="001372C4">
              <w:rPr>
                <w:rFonts w:ascii="Times New Roman" w:hAnsi="Times New Roman" w:cs="Times New Roman"/>
                <w:sz w:val="24"/>
                <w:szCs w:val="24"/>
              </w:rPr>
              <w:t>Олейникова</w:t>
            </w:r>
            <w:proofErr w:type="spellEnd"/>
            <w:r w:rsidRPr="001372C4">
              <w:rPr>
                <w:rFonts w:ascii="Times New Roman" w:hAnsi="Times New Roman" w:cs="Times New Roman"/>
                <w:sz w:val="24"/>
                <w:szCs w:val="24"/>
              </w:rPr>
              <w:t xml:space="preserve"> Ж.М.</w:t>
            </w:r>
          </w:p>
        </w:tc>
        <w:tc>
          <w:tcPr>
            <w:tcW w:w="3359"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Музыкальное объединение «Основы игры на шестиструнной гитаре»</w:t>
            </w:r>
          </w:p>
        </w:tc>
        <w:tc>
          <w:tcPr>
            <w:tcW w:w="3142"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56 чел</w:t>
            </w:r>
          </w:p>
        </w:tc>
      </w:tr>
      <w:tr w:rsidR="008D07E2" w:rsidRPr="001372C4" w:rsidTr="00126CAA">
        <w:trPr>
          <w:trHeight w:val="127"/>
        </w:trPr>
        <w:tc>
          <w:tcPr>
            <w:tcW w:w="2400"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Сиротюк А.М.</w:t>
            </w:r>
          </w:p>
        </w:tc>
        <w:tc>
          <w:tcPr>
            <w:tcW w:w="3359"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 xml:space="preserve">Музыкальное объединение </w:t>
            </w:r>
          </w:p>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lastRenderedPageBreak/>
              <w:t>«Детский духовой оркестр»</w:t>
            </w:r>
          </w:p>
        </w:tc>
        <w:tc>
          <w:tcPr>
            <w:tcW w:w="3142"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lastRenderedPageBreak/>
              <w:t>29 чел</w:t>
            </w:r>
          </w:p>
        </w:tc>
      </w:tr>
      <w:tr w:rsidR="008D07E2" w:rsidRPr="001372C4" w:rsidTr="00126CAA">
        <w:trPr>
          <w:trHeight w:val="569"/>
        </w:trPr>
        <w:tc>
          <w:tcPr>
            <w:tcW w:w="2400" w:type="dxa"/>
          </w:tcPr>
          <w:p w:rsidR="008D07E2" w:rsidRPr="001372C4" w:rsidRDefault="008D07E2" w:rsidP="00126CAA">
            <w:pPr>
              <w:pStyle w:val="af1"/>
              <w:widowControl w:val="0"/>
              <w:rPr>
                <w:rFonts w:ascii="Times New Roman" w:hAnsi="Times New Roman" w:cs="Times New Roman"/>
                <w:sz w:val="24"/>
                <w:szCs w:val="24"/>
              </w:rPr>
            </w:pPr>
            <w:proofErr w:type="spellStart"/>
            <w:r w:rsidRPr="001372C4">
              <w:rPr>
                <w:rFonts w:ascii="Times New Roman" w:hAnsi="Times New Roman" w:cs="Times New Roman"/>
                <w:sz w:val="24"/>
                <w:szCs w:val="24"/>
              </w:rPr>
              <w:lastRenderedPageBreak/>
              <w:t>Клементьев</w:t>
            </w:r>
            <w:proofErr w:type="spellEnd"/>
            <w:r w:rsidRPr="001372C4">
              <w:rPr>
                <w:rFonts w:ascii="Times New Roman" w:hAnsi="Times New Roman" w:cs="Times New Roman"/>
                <w:sz w:val="24"/>
                <w:szCs w:val="24"/>
              </w:rPr>
              <w:t xml:space="preserve"> А.В.</w:t>
            </w:r>
          </w:p>
        </w:tc>
        <w:tc>
          <w:tcPr>
            <w:tcW w:w="3359"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Спортивная секция «Атлетизм»</w:t>
            </w:r>
          </w:p>
        </w:tc>
        <w:tc>
          <w:tcPr>
            <w:tcW w:w="3142"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34 чел</w:t>
            </w:r>
          </w:p>
        </w:tc>
      </w:tr>
      <w:tr w:rsidR="008D07E2" w:rsidRPr="001372C4" w:rsidTr="00126CAA">
        <w:trPr>
          <w:trHeight w:val="127"/>
        </w:trPr>
        <w:tc>
          <w:tcPr>
            <w:tcW w:w="2400"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Крикунов Г.А.</w:t>
            </w:r>
          </w:p>
        </w:tc>
        <w:tc>
          <w:tcPr>
            <w:tcW w:w="3359"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Спортивная секция «Самбо»</w:t>
            </w:r>
          </w:p>
        </w:tc>
        <w:tc>
          <w:tcPr>
            <w:tcW w:w="3142"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45 чел</w:t>
            </w:r>
          </w:p>
        </w:tc>
      </w:tr>
      <w:tr w:rsidR="008D07E2" w:rsidRPr="001372C4" w:rsidTr="00126CAA">
        <w:trPr>
          <w:trHeight w:val="127"/>
        </w:trPr>
        <w:tc>
          <w:tcPr>
            <w:tcW w:w="2400"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Карманов В.Н.</w:t>
            </w:r>
          </w:p>
        </w:tc>
        <w:tc>
          <w:tcPr>
            <w:tcW w:w="3359"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Спортивная секция «Каратэ»</w:t>
            </w:r>
          </w:p>
        </w:tc>
        <w:tc>
          <w:tcPr>
            <w:tcW w:w="3142"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25 чел</w:t>
            </w:r>
          </w:p>
        </w:tc>
      </w:tr>
      <w:tr w:rsidR="008D07E2" w:rsidRPr="001372C4" w:rsidTr="00126CAA">
        <w:trPr>
          <w:trHeight w:val="127"/>
        </w:trPr>
        <w:tc>
          <w:tcPr>
            <w:tcW w:w="2400" w:type="dxa"/>
          </w:tcPr>
          <w:p w:rsidR="008D07E2" w:rsidRPr="001372C4" w:rsidRDefault="008D07E2" w:rsidP="00126CAA">
            <w:pPr>
              <w:pStyle w:val="af1"/>
              <w:widowControl w:val="0"/>
              <w:rPr>
                <w:rFonts w:ascii="Times New Roman" w:hAnsi="Times New Roman" w:cs="Times New Roman"/>
                <w:sz w:val="24"/>
                <w:szCs w:val="24"/>
              </w:rPr>
            </w:pPr>
            <w:proofErr w:type="spellStart"/>
            <w:r w:rsidRPr="001372C4">
              <w:rPr>
                <w:rFonts w:ascii="Times New Roman" w:hAnsi="Times New Roman" w:cs="Times New Roman"/>
                <w:sz w:val="24"/>
                <w:szCs w:val="24"/>
              </w:rPr>
              <w:t>Разматов</w:t>
            </w:r>
            <w:proofErr w:type="spellEnd"/>
            <w:r w:rsidRPr="001372C4">
              <w:rPr>
                <w:rFonts w:ascii="Times New Roman" w:hAnsi="Times New Roman" w:cs="Times New Roman"/>
                <w:sz w:val="24"/>
                <w:szCs w:val="24"/>
              </w:rPr>
              <w:t xml:space="preserve"> Р.А.</w:t>
            </w:r>
          </w:p>
        </w:tc>
        <w:tc>
          <w:tcPr>
            <w:tcW w:w="3359"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Спортивная секция «Регби»</w:t>
            </w:r>
          </w:p>
        </w:tc>
        <w:tc>
          <w:tcPr>
            <w:tcW w:w="3142"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14 чел</w:t>
            </w:r>
          </w:p>
        </w:tc>
      </w:tr>
      <w:tr w:rsidR="008D07E2" w:rsidRPr="001372C4" w:rsidTr="00126CAA">
        <w:trPr>
          <w:trHeight w:val="127"/>
        </w:trPr>
        <w:tc>
          <w:tcPr>
            <w:tcW w:w="2400" w:type="dxa"/>
          </w:tcPr>
          <w:p w:rsidR="008D07E2" w:rsidRPr="001372C4" w:rsidRDefault="008D07E2" w:rsidP="00126CAA">
            <w:pPr>
              <w:pStyle w:val="af1"/>
              <w:widowControl w:val="0"/>
              <w:rPr>
                <w:rFonts w:ascii="Times New Roman" w:hAnsi="Times New Roman" w:cs="Times New Roman"/>
                <w:sz w:val="24"/>
                <w:szCs w:val="24"/>
              </w:rPr>
            </w:pPr>
            <w:proofErr w:type="spellStart"/>
            <w:r w:rsidRPr="001372C4">
              <w:rPr>
                <w:rFonts w:ascii="Times New Roman" w:hAnsi="Times New Roman" w:cs="Times New Roman"/>
                <w:sz w:val="24"/>
                <w:szCs w:val="24"/>
              </w:rPr>
              <w:t>Магдич</w:t>
            </w:r>
            <w:proofErr w:type="spellEnd"/>
            <w:r w:rsidRPr="001372C4">
              <w:rPr>
                <w:rFonts w:ascii="Times New Roman" w:hAnsi="Times New Roman" w:cs="Times New Roman"/>
                <w:sz w:val="24"/>
                <w:szCs w:val="24"/>
              </w:rPr>
              <w:t xml:space="preserve"> В.А.</w:t>
            </w:r>
          </w:p>
        </w:tc>
        <w:tc>
          <w:tcPr>
            <w:tcW w:w="3359"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Кружок «Юный стрелок»</w:t>
            </w:r>
          </w:p>
        </w:tc>
        <w:tc>
          <w:tcPr>
            <w:tcW w:w="3142"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28чел</w:t>
            </w:r>
          </w:p>
        </w:tc>
      </w:tr>
      <w:tr w:rsidR="008D07E2" w:rsidRPr="001372C4" w:rsidTr="00126CAA">
        <w:trPr>
          <w:trHeight w:val="127"/>
        </w:trPr>
        <w:tc>
          <w:tcPr>
            <w:tcW w:w="2400" w:type="dxa"/>
          </w:tcPr>
          <w:p w:rsidR="008D07E2" w:rsidRPr="001372C4" w:rsidRDefault="008D07E2" w:rsidP="00126CAA">
            <w:pPr>
              <w:pStyle w:val="af1"/>
              <w:widowControl w:val="0"/>
              <w:rPr>
                <w:rFonts w:ascii="Times New Roman" w:hAnsi="Times New Roman" w:cs="Times New Roman"/>
                <w:sz w:val="24"/>
                <w:szCs w:val="24"/>
              </w:rPr>
            </w:pPr>
            <w:proofErr w:type="spellStart"/>
            <w:r w:rsidRPr="001372C4">
              <w:rPr>
                <w:rFonts w:ascii="Times New Roman" w:hAnsi="Times New Roman" w:cs="Times New Roman"/>
                <w:sz w:val="24"/>
                <w:szCs w:val="24"/>
              </w:rPr>
              <w:t>Зябкин</w:t>
            </w:r>
            <w:proofErr w:type="spellEnd"/>
            <w:r w:rsidRPr="001372C4">
              <w:rPr>
                <w:rFonts w:ascii="Times New Roman" w:hAnsi="Times New Roman" w:cs="Times New Roman"/>
                <w:sz w:val="24"/>
                <w:szCs w:val="24"/>
              </w:rPr>
              <w:t xml:space="preserve"> Л.В.</w:t>
            </w:r>
          </w:p>
        </w:tc>
        <w:tc>
          <w:tcPr>
            <w:tcW w:w="3359"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Поисковая деятельность</w:t>
            </w:r>
          </w:p>
        </w:tc>
        <w:tc>
          <w:tcPr>
            <w:tcW w:w="3142" w:type="dxa"/>
          </w:tcPr>
          <w:p w:rsidR="008D07E2" w:rsidRPr="001372C4" w:rsidRDefault="008D07E2" w:rsidP="00126CAA">
            <w:pPr>
              <w:pStyle w:val="af1"/>
              <w:widowControl w:val="0"/>
              <w:rPr>
                <w:rFonts w:ascii="Times New Roman" w:hAnsi="Times New Roman" w:cs="Times New Roman"/>
                <w:sz w:val="24"/>
                <w:szCs w:val="24"/>
              </w:rPr>
            </w:pPr>
            <w:r w:rsidRPr="001372C4">
              <w:rPr>
                <w:rFonts w:ascii="Times New Roman" w:hAnsi="Times New Roman" w:cs="Times New Roman"/>
                <w:sz w:val="24"/>
                <w:szCs w:val="24"/>
              </w:rPr>
              <w:t>13чел</w:t>
            </w:r>
          </w:p>
        </w:tc>
      </w:tr>
    </w:tbl>
    <w:p w:rsidR="008D07E2" w:rsidRPr="001372C4" w:rsidRDefault="008D07E2" w:rsidP="008D07E2">
      <w:pPr>
        <w:widowControl w:val="0"/>
        <w:spacing w:after="0" w:line="240" w:lineRule="auto"/>
        <w:jc w:val="both"/>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На договорной основе в форме сетевого взаимодействия в течение 2020 учебного года работали следующие программы:</w:t>
      </w:r>
    </w:p>
    <w:p w:rsidR="008D07E2" w:rsidRPr="001372C4" w:rsidRDefault="008D07E2" w:rsidP="008D07E2">
      <w:pPr>
        <w:widowControl w:val="0"/>
        <w:numPr>
          <w:ilvl w:val="0"/>
          <w:numId w:val="8"/>
        </w:numPr>
        <w:suppressAutoHyphens/>
        <w:spacing w:after="0" w:line="240" w:lineRule="auto"/>
        <w:jc w:val="both"/>
        <w:rPr>
          <w:rFonts w:ascii="Times New Roman" w:eastAsia="Times New Roman" w:hAnsi="Times New Roman" w:cs="Times New Roman"/>
          <w:sz w:val="24"/>
          <w:szCs w:val="24"/>
          <w:u w:val="single"/>
          <w:lang w:eastAsia="ru-RU"/>
        </w:rPr>
      </w:pPr>
      <w:r w:rsidRPr="001372C4">
        <w:rPr>
          <w:rFonts w:ascii="Times New Roman" w:eastAsia="Times New Roman" w:hAnsi="Times New Roman" w:cs="Times New Roman"/>
          <w:sz w:val="24"/>
          <w:szCs w:val="24"/>
          <w:u w:val="single"/>
          <w:lang w:eastAsia="ru-RU"/>
        </w:rPr>
        <w:t>МБОУ ДО ПГО «Дом творчества детей и юношества № 2»:</w:t>
      </w:r>
    </w:p>
    <w:p w:rsidR="008D07E2" w:rsidRPr="001372C4" w:rsidRDefault="008D07E2" w:rsidP="008D07E2">
      <w:pPr>
        <w:widowControl w:val="0"/>
        <w:spacing w:after="0" w:line="240" w:lineRule="auto"/>
        <w:jc w:val="both"/>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   программа – </w:t>
      </w:r>
      <w:proofErr w:type="spellStart"/>
      <w:r w:rsidRPr="001372C4">
        <w:rPr>
          <w:rFonts w:ascii="Times New Roman" w:eastAsia="Times New Roman" w:hAnsi="Times New Roman" w:cs="Times New Roman"/>
          <w:sz w:val="24"/>
          <w:szCs w:val="24"/>
          <w:lang w:eastAsia="ru-RU"/>
        </w:rPr>
        <w:t>туристско</w:t>
      </w:r>
      <w:proofErr w:type="spellEnd"/>
      <w:r w:rsidRPr="001372C4">
        <w:rPr>
          <w:rFonts w:ascii="Times New Roman" w:eastAsia="Times New Roman" w:hAnsi="Times New Roman" w:cs="Times New Roman"/>
          <w:sz w:val="24"/>
          <w:szCs w:val="24"/>
          <w:lang w:eastAsia="ru-RU"/>
        </w:rPr>
        <w:t xml:space="preserve"> - краеведческой направленности «Юный турист» в  6,7, 8, 10А классах </w:t>
      </w:r>
      <w:r w:rsidRPr="001372C4">
        <w:rPr>
          <w:rFonts w:ascii="Times New Roman" w:eastAsia="Times New Roman" w:hAnsi="Times New Roman" w:cs="Times New Roman"/>
          <w:b/>
          <w:sz w:val="24"/>
          <w:szCs w:val="24"/>
          <w:lang w:eastAsia="ru-RU"/>
        </w:rPr>
        <w:t>(40 человек)</w:t>
      </w:r>
      <w:r w:rsidRPr="001372C4">
        <w:rPr>
          <w:rFonts w:ascii="Times New Roman" w:eastAsia="Times New Roman" w:hAnsi="Times New Roman" w:cs="Times New Roman"/>
          <w:sz w:val="24"/>
          <w:szCs w:val="24"/>
          <w:lang w:eastAsia="ru-RU"/>
        </w:rPr>
        <w:t>;</w:t>
      </w:r>
    </w:p>
    <w:p w:rsidR="008D07E2" w:rsidRPr="001372C4" w:rsidRDefault="008D07E2" w:rsidP="008D07E2">
      <w:pPr>
        <w:widowControl w:val="0"/>
        <w:spacing w:after="0" w:line="240" w:lineRule="auto"/>
        <w:jc w:val="both"/>
        <w:rPr>
          <w:rFonts w:ascii="Times New Roman" w:eastAsia="Times New Roman" w:hAnsi="Times New Roman" w:cs="Times New Roman"/>
          <w:b/>
          <w:sz w:val="24"/>
          <w:szCs w:val="24"/>
          <w:lang w:eastAsia="ru-RU"/>
        </w:rPr>
      </w:pPr>
      <w:r w:rsidRPr="001372C4">
        <w:rPr>
          <w:rFonts w:ascii="Times New Roman" w:eastAsia="Times New Roman" w:hAnsi="Times New Roman" w:cs="Times New Roman"/>
          <w:sz w:val="24"/>
          <w:szCs w:val="24"/>
          <w:lang w:eastAsia="ru-RU"/>
        </w:rPr>
        <w:t xml:space="preserve">- программа «Военно-исторический клуб» в 5А и 5Б классах  </w:t>
      </w:r>
      <w:r w:rsidRPr="001372C4">
        <w:rPr>
          <w:rFonts w:ascii="Times New Roman" w:eastAsia="Times New Roman" w:hAnsi="Times New Roman" w:cs="Times New Roman"/>
          <w:b/>
          <w:sz w:val="24"/>
          <w:szCs w:val="24"/>
          <w:lang w:eastAsia="ru-RU"/>
        </w:rPr>
        <w:t>(43 человек);</w:t>
      </w:r>
    </w:p>
    <w:p w:rsidR="008D07E2" w:rsidRPr="001372C4" w:rsidRDefault="008D07E2" w:rsidP="008D07E2">
      <w:pPr>
        <w:widowControl w:val="0"/>
        <w:numPr>
          <w:ilvl w:val="0"/>
          <w:numId w:val="8"/>
        </w:numPr>
        <w:suppressAutoHyphens/>
        <w:spacing w:after="0" w:line="240" w:lineRule="auto"/>
        <w:jc w:val="both"/>
        <w:rPr>
          <w:rFonts w:ascii="Times New Roman" w:eastAsia="Times New Roman" w:hAnsi="Times New Roman" w:cs="Times New Roman"/>
          <w:b/>
          <w:sz w:val="24"/>
          <w:szCs w:val="24"/>
          <w:u w:val="single"/>
          <w:lang w:eastAsia="ru-RU"/>
        </w:rPr>
      </w:pPr>
      <w:r w:rsidRPr="001372C4">
        <w:rPr>
          <w:rFonts w:ascii="Times New Roman" w:eastAsia="Calibri" w:hAnsi="Times New Roman" w:cs="Times New Roman"/>
          <w:sz w:val="24"/>
          <w:szCs w:val="24"/>
          <w:u w:val="single"/>
        </w:rPr>
        <w:t>МБОУ ДО ПГО  «Детско-юношеский центр»:</w:t>
      </w:r>
    </w:p>
    <w:p w:rsidR="008D07E2" w:rsidRPr="001372C4" w:rsidRDefault="008D07E2" w:rsidP="008D07E2">
      <w:pPr>
        <w:widowControl w:val="0"/>
        <w:suppressAutoHyphens/>
        <w:spacing w:after="0" w:line="240" w:lineRule="auto"/>
        <w:jc w:val="both"/>
        <w:rPr>
          <w:rFonts w:ascii="Times New Roman" w:eastAsia="Times New Roman" w:hAnsi="Times New Roman" w:cs="Times New Roman"/>
          <w:b/>
          <w:sz w:val="24"/>
          <w:szCs w:val="24"/>
          <w:lang w:eastAsia="ar-SA"/>
        </w:rPr>
      </w:pPr>
      <w:r w:rsidRPr="001372C4">
        <w:rPr>
          <w:rFonts w:ascii="Times New Roman" w:eastAsia="Calibri" w:hAnsi="Times New Roman" w:cs="Times New Roman"/>
          <w:b/>
          <w:sz w:val="24"/>
          <w:szCs w:val="24"/>
        </w:rPr>
        <w:t xml:space="preserve">  - </w:t>
      </w:r>
      <w:r w:rsidRPr="001372C4">
        <w:rPr>
          <w:rFonts w:ascii="Times New Roman" w:eastAsia="Arial" w:hAnsi="Times New Roman" w:cs="Times New Roman"/>
          <w:kern w:val="2"/>
          <w:sz w:val="24"/>
          <w:szCs w:val="24"/>
          <w:lang w:eastAsia="ar-SA"/>
        </w:rPr>
        <w:t>дополнительная общеразвивающая программа</w:t>
      </w:r>
      <w:r w:rsidRPr="001372C4">
        <w:rPr>
          <w:rFonts w:ascii="Times New Roman" w:eastAsia="Times New Roman" w:hAnsi="Times New Roman" w:cs="Times New Roman"/>
          <w:b/>
          <w:sz w:val="24"/>
          <w:szCs w:val="24"/>
          <w:lang w:eastAsia="ar-SA"/>
        </w:rPr>
        <w:t xml:space="preserve"> </w:t>
      </w:r>
      <w:r w:rsidRPr="001372C4">
        <w:rPr>
          <w:rFonts w:ascii="Times New Roman" w:eastAsia="Arial" w:hAnsi="Times New Roman" w:cs="Times New Roman"/>
          <w:kern w:val="2"/>
          <w:sz w:val="24"/>
          <w:szCs w:val="24"/>
          <w:lang w:eastAsia="ar-SA"/>
        </w:rPr>
        <w:t xml:space="preserve">Социально-педагогической направленности </w:t>
      </w:r>
      <w:r w:rsidRPr="001372C4">
        <w:rPr>
          <w:rFonts w:ascii="Times New Roman" w:eastAsia="Times New Roman" w:hAnsi="Times New Roman" w:cs="Times New Roman"/>
          <w:sz w:val="24"/>
          <w:szCs w:val="24"/>
          <w:lang w:eastAsia="ar-SA"/>
        </w:rPr>
        <w:t>(«</w:t>
      </w:r>
      <w:proofErr w:type="spellStart"/>
      <w:r w:rsidRPr="001372C4">
        <w:rPr>
          <w:rFonts w:ascii="Times New Roman" w:eastAsia="Times New Roman" w:hAnsi="Times New Roman" w:cs="Times New Roman"/>
          <w:sz w:val="24"/>
          <w:szCs w:val="24"/>
          <w:lang w:eastAsia="ar-SA"/>
        </w:rPr>
        <w:t>Доброкласс</w:t>
      </w:r>
      <w:proofErr w:type="spellEnd"/>
      <w:r w:rsidRPr="001372C4">
        <w:rPr>
          <w:rFonts w:ascii="Times New Roman" w:eastAsia="Times New Roman" w:hAnsi="Times New Roman" w:cs="Times New Roman"/>
          <w:sz w:val="24"/>
          <w:szCs w:val="24"/>
          <w:lang w:eastAsia="ar-SA"/>
        </w:rPr>
        <w:t>») в 8 классе</w:t>
      </w:r>
      <w:r w:rsidRPr="001372C4">
        <w:rPr>
          <w:rFonts w:ascii="Times New Roman" w:eastAsia="Times New Roman" w:hAnsi="Times New Roman" w:cs="Times New Roman"/>
          <w:b/>
          <w:sz w:val="24"/>
          <w:szCs w:val="24"/>
          <w:lang w:eastAsia="ar-SA"/>
        </w:rPr>
        <w:t xml:space="preserve"> (21 человек).</w:t>
      </w:r>
    </w:p>
    <w:p w:rsidR="008D07E2" w:rsidRPr="001372C4" w:rsidRDefault="008D07E2" w:rsidP="008D07E2">
      <w:pPr>
        <w:widowControl w:val="0"/>
        <w:numPr>
          <w:ilvl w:val="0"/>
          <w:numId w:val="8"/>
        </w:numPr>
        <w:suppressAutoHyphens/>
        <w:spacing w:after="0" w:line="240" w:lineRule="auto"/>
        <w:jc w:val="both"/>
        <w:rPr>
          <w:rFonts w:ascii="Times New Roman" w:eastAsia="Times New Roman" w:hAnsi="Times New Roman" w:cs="Times New Roman"/>
          <w:b/>
          <w:sz w:val="24"/>
          <w:szCs w:val="24"/>
          <w:u w:val="single"/>
          <w:lang w:eastAsia="ar-SA"/>
        </w:rPr>
      </w:pPr>
      <w:r w:rsidRPr="001372C4">
        <w:rPr>
          <w:rFonts w:ascii="Times New Roman" w:eastAsia="Times New Roman" w:hAnsi="Times New Roman" w:cs="Times New Roman"/>
          <w:sz w:val="24"/>
          <w:szCs w:val="24"/>
          <w:u w:val="single"/>
          <w:lang w:eastAsia="ar-SA"/>
        </w:rPr>
        <w:t xml:space="preserve">ГОАУ « Морской центр капитана </w:t>
      </w:r>
      <w:proofErr w:type="spellStart"/>
      <w:r w:rsidRPr="001372C4">
        <w:rPr>
          <w:rFonts w:ascii="Times New Roman" w:eastAsia="Times New Roman" w:hAnsi="Times New Roman" w:cs="Times New Roman"/>
          <w:sz w:val="24"/>
          <w:szCs w:val="24"/>
          <w:u w:val="single"/>
          <w:lang w:eastAsia="ar-SA"/>
        </w:rPr>
        <w:t>Варухина</w:t>
      </w:r>
      <w:proofErr w:type="spellEnd"/>
      <w:r w:rsidRPr="001372C4">
        <w:rPr>
          <w:rFonts w:ascii="Times New Roman" w:eastAsia="Times New Roman" w:hAnsi="Times New Roman" w:cs="Times New Roman"/>
          <w:sz w:val="24"/>
          <w:szCs w:val="24"/>
          <w:u w:val="single"/>
          <w:lang w:eastAsia="ar-SA"/>
        </w:rPr>
        <w:t xml:space="preserve"> Н.Г.», в рамках пилотного проекта «Россия страна мореходов 21-го века»:</w:t>
      </w:r>
    </w:p>
    <w:p w:rsidR="008D07E2" w:rsidRPr="001372C4" w:rsidRDefault="008D07E2" w:rsidP="008D07E2">
      <w:pPr>
        <w:widowControl w:val="0"/>
        <w:suppressAutoHyphens/>
        <w:spacing w:after="0" w:line="240" w:lineRule="auto"/>
        <w:jc w:val="both"/>
        <w:rPr>
          <w:rFonts w:ascii="Times New Roman" w:eastAsia="Times New Roman" w:hAnsi="Times New Roman" w:cs="Times New Roman"/>
          <w:sz w:val="24"/>
          <w:szCs w:val="24"/>
          <w:lang w:eastAsia="ar-SA"/>
        </w:rPr>
      </w:pPr>
      <w:r w:rsidRPr="001372C4">
        <w:rPr>
          <w:rFonts w:ascii="Times New Roman" w:eastAsia="Times New Roman" w:hAnsi="Times New Roman" w:cs="Times New Roman"/>
          <w:sz w:val="24"/>
          <w:szCs w:val="24"/>
          <w:lang w:eastAsia="ar-SA"/>
        </w:rPr>
        <w:t xml:space="preserve">- дополнительная общеобразовательная общеразвивающая программа «Оператор судна. Первая ступень»  в 7 классе </w:t>
      </w:r>
      <w:r w:rsidRPr="001372C4">
        <w:rPr>
          <w:rFonts w:ascii="Times New Roman" w:eastAsia="Times New Roman" w:hAnsi="Times New Roman" w:cs="Times New Roman"/>
          <w:b/>
          <w:sz w:val="24"/>
          <w:szCs w:val="24"/>
          <w:lang w:eastAsia="ar-SA"/>
        </w:rPr>
        <w:t xml:space="preserve">(20 человек), </w:t>
      </w:r>
      <w:r w:rsidRPr="001372C4">
        <w:rPr>
          <w:rFonts w:ascii="Times New Roman" w:eastAsia="Times New Roman" w:hAnsi="Times New Roman" w:cs="Times New Roman"/>
          <w:sz w:val="24"/>
          <w:szCs w:val="24"/>
          <w:lang w:eastAsia="ar-SA"/>
        </w:rPr>
        <w:t>кадетам выданы сертификаты об обучении по данной программе.</w:t>
      </w:r>
    </w:p>
    <w:p w:rsidR="008D07E2" w:rsidRPr="001372C4" w:rsidRDefault="008D07E2" w:rsidP="008D07E2">
      <w:pPr>
        <w:widowControl w:val="0"/>
        <w:suppressAutoHyphens/>
        <w:spacing w:after="0" w:line="240" w:lineRule="auto"/>
        <w:jc w:val="both"/>
        <w:rPr>
          <w:rFonts w:ascii="Times New Roman" w:eastAsia="Times New Roman" w:hAnsi="Times New Roman" w:cs="Times New Roman"/>
          <w:b/>
          <w:sz w:val="24"/>
          <w:szCs w:val="24"/>
          <w:lang w:eastAsia="ar-SA"/>
        </w:rPr>
      </w:pPr>
      <w:r w:rsidRPr="001372C4">
        <w:rPr>
          <w:rFonts w:ascii="Times New Roman" w:eastAsia="Times New Roman" w:hAnsi="Times New Roman" w:cs="Times New Roman"/>
          <w:sz w:val="24"/>
          <w:szCs w:val="24"/>
          <w:lang w:eastAsia="ar-SA"/>
        </w:rPr>
        <w:t xml:space="preserve">- дополнительная общеобразовательная общеразвивающая программа «Оператор судна. Первая ступень»  в 6Б класс </w:t>
      </w:r>
      <w:r w:rsidRPr="001372C4">
        <w:rPr>
          <w:rFonts w:ascii="Times New Roman" w:eastAsia="Times New Roman" w:hAnsi="Times New Roman" w:cs="Times New Roman"/>
          <w:b/>
          <w:sz w:val="24"/>
          <w:szCs w:val="24"/>
          <w:lang w:eastAsia="ar-SA"/>
        </w:rPr>
        <w:t>(23 человека).</w:t>
      </w:r>
    </w:p>
    <w:p w:rsidR="008D07E2" w:rsidRPr="001372C4" w:rsidRDefault="008D07E2" w:rsidP="008D07E2">
      <w:pPr>
        <w:widowControl w:val="0"/>
        <w:suppressAutoHyphens/>
        <w:spacing w:after="0" w:line="240" w:lineRule="auto"/>
        <w:jc w:val="both"/>
        <w:rPr>
          <w:rFonts w:ascii="Times New Roman" w:eastAsia="Times New Roman" w:hAnsi="Times New Roman" w:cs="Times New Roman"/>
          <w:sz w:val="24"/>
          <w:szCs w:val="24"/>
          <w:lang w:eastAsia="ar-SA"/>
        </w:rPr>
      </w:pPr>
      <w:r w:rsidRPr="001372C4">
        <w:rPr>
          <w:rFonts w:ascii="Times New Roman" w:eastAsia="Times New Roman" w:hAnsi="Times New Roman" w:cs="Times New Roman"/>
          <w:b/>
          <w:sz w:val="24"/>
          <w:szCs w:val="24"/>
          <w:lang w:eastAsia="ar-SA"/>
        </w:rPr>
        <w:t xml:space="preserve">- </w:t>
      </w:r>
      <w:r w:rsidRPr="001372C4">
        <w:rPr>
          <w:rFonts w:ascii="Times New Roman" w:eastAsia="Times New Roman" w:hAnsi="Times New Roman" w:cs="Times New Roman"/>
          <w:sz w:val="24"/>
          <w:szCs w:val="24"/>
          <w:lang w:eastAsia="ar-SA"/>
        </w:rPr>
        <w:t xml:space="preserve">дополнительная общеобразовательная общеразвивающая программа «Оператор судна. Вторая  ступень»  в 8 классе </w:t>
      </w:r>
      <w:r w:rsidRPr="001372C4">
        <w:rPr>
          <w:rFonts w:ascii="Times New Roman" w:eastAsia="Times New Roman" w:hAnsi="Times New Roman" w:cs="Times New Roman"/>
          <w:b/>
          <w:sz w:val="24"/>
          <w:szCs w:val="24"/>
          <w:lang w:eastAsia="ar-SA"/>
        </w:rPr>
        <w:t>(21 человек).</w:t>
      </w:r>
    </w:p>
    <w:p w:rsidR="008D07E2" w:rsidRPr="001372C4" w:rsidRDefault="008D07E2" w:rsidP="008D07E2">
      <w:pPr>
        <w:pStyle w:val="a8"/>
        <w:widowControl w:val="0"/>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1372C4">
        <w:rPr>
          <w:rFonts w:ascii="Times New Roman" w:eastAsia="Times New Roman" w:hAnsi="Times New Roman" w:cs="Times New Roman"/>
          <w:sz w:val="24"/>
          <w:szCs w:val="24"/>
          <w:u w:val="single"/>
          <w:lang w:eastAsia="ar-SA"/>
        </w:rPr>
        <w:t xml:space="preserve">Государственное бюджетное образовательное учреждение дополнительного образования Республики Карелия «Ресурсный центр развития дополнительного образования «Ровесник» </w:t>
      </w:r>
      <w:r w:rsidRPr="001372C4">
        <w:rPr>
          <w:rFonts w:ascii="Times New Roman" w:eastAsia="Times New Roman" w:hAnsi="Times New Roman" w:cs="Times New Roman"/>
          <w:b/>
          <w:sz w:val="24"/>
          <w:szCs w:val="24"/>
          <w:lang w:eastAsia="ar-SA"/>
        </w:rPr>
        <w:t>(85 человек).</w:t>
      </w:r>
    </w:p>
    <w:p w:rsidR="008D07E2" w:rsidRPr="001372C4" w:rsidRDefault="008D07E2" w:rsidP="008D07E2">
      <w:pPr>
        <w:widowControl w:val="0"/>
        <w:suppressAutoHyphens/>
        <w:spacing w:after="0" w:line="240" w:lineRule="auto"/>
        <w:jc w:val="both"/>
        <w:rPr>
          <w:rFonts w:ascii="Times New Roman" w:eastAsia="Times New Roman" w:hAnsi="Times New Roman" w:cs="Times New Roman"/>
          <w:sz w:val="24"/>
          <w:szCs w:val="24"/>
          <w:lang w:eastAsia="ar-SA"/>
        </w:rPr>
      </w:pPr>
      <w:r w:rsidRPr="001372C4">
        <w:rPr>
          <w:rFonts w:ascii="Times New Roman" w:eastAsia="Times New Roman" w:hAnsi="Times New Roman" w:cs="Times New Roman"/>
          <w:sz w:val="24"/>
          <w:szCs w:val="24"/>
          <w:lang w:eastAsia="ar-SA"/>
        </w:rPr>
        <w:t>- дополнительная общеобразовательная программа «</w:t>
      </w:r>
      <w:proofErr w:type="spellStart"/>
      <w:r w:rsidRPr="001372C4">
        <w:rPr>
          <w:rFonts w:ascii="Times New Roman" w:eastAsia="Times New Roman" w:hAnsi="Times New Roman" w:cs="Times New Roman"/>
          <w:sz w:val="24"/>
          <w:szCs w:val="24"/>
          <w:lang w:eastAsia="ar-SA"/>
        </w:rPr>
        <w:t>Технополис</w:t>
      </w:r>
      <w:proofErr w:type="spellEnd"/>
      <w:r w:rsidRPr="001372C4">
        <w:rPr>
          <w:rFonts w:ascii="Times New Roman" w:eastAsia="Times New Roman" w:hAnsi="Times New Roman" w:cs="Times New Roman"/>
          <w:sz w:val="24"/>
          <w:szCs w:val="24"/>
          <w:lang w:eastAsia="ar-SA"/>
        </w:rPr>
        <w:t>» (7,8 классы)</w:t>
      </w:r>
    </w:p>
    <w:p w:rsidR="008D07E2" w:rsidRPr="001372C4" w:rsidRDefault="008D07E2" w:rsidP="008D07E2">
      <w:pPr>
        <w:widowControl w:val="0"/>
        <w:suppressAutoHyphens/>
        <w:spacing w:after="0" w:line="240" w:lineRule="auto"/>
        <w:jc w:val="both"/>
        <w:rPr>
          <w:rFonts w:ascii="Times New Roman" w:eastAsia="Times New Roman" w:hAnsi="Times New Roman" w:cs="Times New Roman"/>
          <w:sz w:val="24"/>
          <w:szCs w:val="24"/>
          <w:lang w:eastAsia="ar-SA"/>
        </w:rPr>
      </w:pPr>
      <w:r w:rsidRPr="001372C4">
        <w:rPr>
          <w:rFonts w:ascii="Times New Roman" w:eastAsia="Times New Roman" w:hAnsi="Times New Roman" w:cs="Times New Roman"/>
          <w:sz w:val="24"/>
          <w:szCs w:val="24"/>
          <w:lang w:eastAsia="ar-SA"/>
        </w:rPr>
        <w:t>- дополнительная общеобразовательная программ «Сквозные технологии цифровой экономики: базы данных и их обработка» (6-е классы).</w:t>
      </w:r>
    </w:p>
    <w:p w:rsidR="008D07E2" w:rsidRPr="001372C4" w:rsidRDefault="008D07E2" w:rsidP="008D07E2">
      <w:pPr>
        <w:pStyle w:val="af1"/>
        <w:widowControl w:val="0"/>
        <w:spacing w:after="0" w:line="240" w:lineRule="auto"/>
        <w:jc w:val="both"/>
        <w:rPr>
          <w:rFonts w:ascii="Times New Roman" w:hAnsi="Times New Roman" w:cs="Times New Roman"/>
          <w:sz w:val="24"/>
          <w:szCs w:val="24"/>
        </w:rPr>
      </w:pPr>
    </w:p>
    <w:p w:rsidR="008D07E2" w:rsidRPr="001372C4" w:rsidRDefault="008D07E2" w:rsidP="008D07E2">
      <w:pPr>
        <w:widowControl w:val="0"/>
        <w:spacing w:after="0" w:line="240" w:lineRule="auto"/>
        <w:ind w:firstLine="708"/>
        <w:jc w:val="both"/>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Также имеются соглашения и планы совместных мероприятий с силовыми структурами – УФСИН России по РК, Управлением  </w:t>
      </w:r>
      <w:proofErr w:type="spellStart"/>
      <w:r w:rsidRPr="001372C4">
        <w:rPr>
          <w:rFonts w:ascii="Times New Roman" w:eastAsia="Times New Roman" w:hAnsi="Times New Roman" w:cs="Times New Roman"/>
          <w:sz w:val="24"/>
          <w:szCs w:val="24"/>
          <w:lang w:eastAsia="ru-RU"/>
        </w:rPr>
        <w:t>Росгвардии</w:t>
      </w:r>
      <w:proofErr w:type="spellEnd"/>
      <w:r w:rsidRPr="001372C4">
        <w:rPr>
          <w:rFonts w:ascii="Times New Roman" w:eastAsia="Times New Roman" w:hAnsi="Times New Roman" w:cs="Times New Roman"/>
          <w:sz w:val="24"/>
          <w:szCs w:val="24"/>
          <w:lang w:eastAsia="ru-RU"/>
        </w:rPr>
        <w:t xml:space="preserve"> по РК, Пограничного управления ФСБ России по РК. </w:t>
      </w:r>
    </w:p>
    <w:p w:rsidR="008D07E2" w:rsidRPr="001372C4" w:rsidRDefault="008D07E2" w:rsidP="008D07E2">
      <w:pPr>
        <w:pStyle w:val="af1"/>
        <w:widowControl w:val="0"/>
        <w:spacing w:after="0" w:line="240" w:lineRule="auto"/>
        <w:jc w:val="both"/>
        <w:rPr>
          <w:rFonts w:ascii="Times New Roman" w:hAnsi="Times New Roman" w:cs="Times New Roman"/>
          <w:sz w:val="24"/>
          <w:szCs w:val="24"/>
        </w:rPr>
      </w:pPr>
      <w:r w:rsidRPr="001372C4">
        <w:rPr>
          <w:rFonts w:ascii="Times New Roman" w:hAnsi="Times New Roman" w:cs="Times New Roman"/>
          <w:sz w:val="24"/>
          <w:szCs w:val="24"/>
        </w:rPr>
        <w:t>По итогам года шефы классов традиционно проводят награждение отличившихся кадетов  за успехи в учебе, спорте и активную деятельность.</w:t>
      </w:r>
    </w:p>
    <w:p w:rsidR="008D07E2" w:rsidRPr="001372C4" w:rsidRDefault="008D07E2" w:rsidP="008D07E2">
      <w:pPr>
        <w:pStyle w:val="af1"/>
        <w:widowControl w:val="0"/>
        <w:spacing w:after="0" w:line="240" w:lineRule="auto"/>
        <w:ind w:firstLine="708"/>
        <w:jc w:val="both"/>
        <w:rPr>
          <w:rFonts w:ascii="Times New Roman" w:hAnsi="Times New Roman" w:cs="Times New Roman"/>
          <w:sz w:val="24"/>
          <w:szCs w:val="24"/>
        </w:rPr>
      </w:pPr>
      <w:r w:rsidRPr="001372C4">
        <w:rPr>
          <w:rFonts w:ascii="Times New Roman" w:hAnsi="Times New Roman" w:cs="Times New Roman"/>
          <w:sz w:val="24"/>
          <w:szCs w:val="24"/>
        </w:rPr>
        <w:t>В корпусе под руководством педагогов – организаторов работала агитбригада и школа поисковика.</w:t>
      </w:r>
    </w:p>
    <w:tbl>
      <w:tblPr>
        <w:tblW w:w="11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2"/>
        <w:gridCol w:w="1482"/>
        <w:gridCol w:w="1472"/>
        <w:gridCol w:w="1531"/>
        <w:gridCol w:w="2178"/>
        <w:gridCol w:w="1148"/>
        <w:gridCol w:w="853"/>
        <w:gridCol w:w="868"/>
        <w:gridCol w:w="761"/>
      </w:tblGrid>
      <w:tr w:rsidR="008D07E2" w:rsidRPr="001372C4" w:rsidTr="008D07E2">
        <w:trPr>
          <w:trHeight w:val="792"/>
          <w:jc w:val="center"/>
        </w:trPr>
        <w:tc>
          <w:tcPr>
            <w:tcW w:w="1132" w:type="dxa"/>
            <w:vMerge w:val="restart"/>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Классы</w:t>
            </w:r>
          </w:p>
        </w:tc>
        <w:tc>
          <w:tcPr>
            <w:tcW w:w="1482" w:type="dxa"/>
            <w:vMerge w:val="restart"/>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Обучающихся</w:t>
            </w:r>
          </w:p>
        </w:tc>
        <w:tc>
          <w:tcPr>
            <w:tcW w:w="3003" w:type="dxa"/>
            <w:gridSpan w:val="2"/>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 xml:space="preserve">Занимающихся в объединениях по интересам  </w:t>
            </w:r>
          </w:p>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(физических лиц, без ДО)</w:t>
            </w:r>
          </w:p>
        </w:tc>
        <w:tc>
          <w:tcPr>
            <w:tcW w:w="2178" w:type="dxa"/>
            <w:vMerge w:val="restart"/>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 xml:space="preserve">Занимающихся </w:t>
            </w:r>
          </w:p>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 xml:space="preserve">в объединениях </w:t>
            </w:r>
          </w:p>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 xml:space="preserve">по интересам </w:t>
            </w:r>
          </w:p>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(общее кол-во)</w:t>
            </w:r>
          </w:p>
        </w:tc>
        <w:tc>
          <w:tcPr>
            <w:tcW w:w="2001" w:type="dxa"/>
            <w:gridSpan w:val="2"/>
            <w:tcBorders>
              <w:right w:val="single" w:sz="4" w:space="0" w:color="auto"/>
            </w:tcBorders>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 xml:space="preserve">Выполнили нормативы </w:t>
            </w:r>
          </w:p>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КСК</w:t>
            </w:r>
          </w:p>
          <w:p w:rsidR="008D07E2" w:rsidRPr="001372C4" w:rsidRDefault="008D07E2" w:rsidP="00126CAA">
            <w:pPr>
              <w:pStyle w:val="a9"/>
              <w:jc w:val="center"/>
              <w:rPr>
                <w:rFonts w:ascii="Times New Roman" w:hAnsi="Times New Roman"/>
                <w:b/>
                <w:sz w:val="24"/>
                <w:szCs w:val="24"/>
              </w:rPr>
            </w:pPr>
          </w:p>
        </w:tc>
        <w:tc>
          <w:tcPr>
            <w:tcW w:w="1629" w:type="dxa"/>
            <w:gridSpan w:val="2"/>
            <w:tcBorders>
              <w:right w:val="single" w:sz="4" w:space="0" w:color="auto"/>
            </w:tcBorders>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Получили знаки ГТО</w:t>
            </w:r>
          </w:p>
        </w:tc>
      </w:tr>
      <w:tr w:rsidR="008D07E2" w:rsidRPr="001372C4" w:rsidTr="008D07E2">
        <w:trPr>
          <w:trHeight w:val="274"/>
          <w:jc w:val="center"/>
        </w:trPr>
        <w:tc>
          <w:tcPr>
            <w:tcW w:w="1132" w:type="dxa"/>
            <w:vMerge/>
          </w:tcPr>
          <w:p w:rsidR="008D07E2" w:rsidRPr="001372C4" w:rsidRDefault="008D07E2" w:rsidP="00126CAA">
            <w:pPr>
              <w:pStyle w:val="a9"/>
              <w:jc w:val="center"/>
              <w:rPr>
                <w:rFonts w:ascii="Times New Roman" w:hAnsi="Times New Roman"/>
                <w:b/>
                <w:sz w:val="24"/>
                <w:szCs w:val="24"/>
              </w:rPr>
            </w:pPr>
          </w:p>
        </w:tc>
        <w:tc>
          <w:tcPr>
            <w:tcW w:w="1482" w:type="dxa"/>
            <w:vMerge/>
          </w:tcPr>
          <w:p w:rsidR="008D07E2" w:rsidRPr="001372C4" w:rsidRDefault="008D07E2" w:rsidP="00126CAA">
            <w:pPr>
              <w:pStyle w:val="a9"/>
              <w:jc w:val="center"/>
              <w:rPr>
                <w:rFonts w:ascii="Times New Roman" w:hAnsi="Times New Roman"/>
                <w:b/>
                <w:sz w:val="24"/>
                <w:szCs w:val="24"/>
              </w:rPr>
            </w:pPr>
          </w:p>
        </w:tc>
        <w:tc>
          <w:tcPr>
            <w:tcW w:w="1472" w:type="dxa"/>
            <w:tcBorders>
              <w:top w:val="single" w:sz="4" w:space="0" w:color="auto"/>
            </w:tcBorders>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кол-во</w:t>
            </w:r>
          </w:p>
        </w:tc>
        <w:tc>
          <w:tcPr>
            <w:tcW w:w="1531" w:type="dxa"/>
            <w:tcBorders>
              <w:top w:val="single" w:sz="4" w:space="0" w:color="auto"/>
            </w:tcBorders>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w:t>
            </w:r>
          </w:p>
        </w:tc>
        <w:tc>
          <w:tcPr>
            <w:tcW w:w="2178" w:type="dxa"/>
            <w:vMerge/>
          </w:tcPr>
          <w:p w:rsidR="008D07E2" w:rsidRPr="001372C4" w:rsidRDefault="008D07E2" w:rsidP="00126CAA">
            <w:pPr>
              <w:pStyle w:val="a9"/>
              <w:jc w:val="center"/>
              <w:rPr>
                <w:rFonts w:ascii="Times New Roman" w:hAnsi="Times New Roman"/>
                <w:b/>
                <w:sz w:val="24"/>
                <w:szCs w:val="24"/>
              </w:rPr>
            </w:pPr>
          </w:p>
        </w:tc>
        <w:tc>
          <w:tcPr>
            <w:tcW w:w="1148" w:type="dxa"/>
            <w:tcBorders>
              <w:top w:val="single" w:sz="4" w:space="0" w:color="auto"/>
            </w:tcBorders>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кол-во</w:t>
            </w:r>
          </w:p>
        </w:tc>
        <w:tc>
          <w:tcPr>
            <w:tcW w:w="853" w:type="dxa"/>
            <w:tcBorders>
              <w:top w:val="single" w:sz="4" w:space="0" w:color="auto"/>
              <w:right w:val="single" w:sz="4" w:space="0" w:color="auto"/>
            </w:tcBorders>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w:t>
            </w:r>
          </w:p>
        </w:tc>
        <w:tc>
          <w:tcPr>
            <w:tcW w:w="868" w:type="dxa"/>
            <w:tcBorders>
              <w:top w:val="single" w:sz="4" w:space="0" w:color="auto"/>
              <w:right w:val="single" w:sz="4" w:space="0" w:color="auto"/>
            </w:tcBorders>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кол-во</w:t>
            </w:r>
          </w:p>
        </w:tc>
        <w:tc>
          <w:tcPr>
            <w:tcW w:w="761" w:type="dxa"/>
            <w:tcBorders>
              <w:top w:val="single" w:sz="4" w:space="0" w:color="auto"/>
              <w:right w:val="single" w:sz="4" w:space="0" w:color="auto"/>
            </w:tcBorders>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w:t>
            </w:r>
          </w:p>
        </w:tc>
      </w:tr>
      <w:tr w:rsidR="008D07E2" w:rsidRPr="001372C4" w:rsidTr="008D07E2">
        <w:trPr>
          <w:trHeight w:val="285"/>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5А</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21</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21</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100</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55</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r>
      <w:tr w:rsidR="008D07E2" w:rsidRPr="001372C4" w:rsidTr="008D07E2">
        <w:trPr>
          <w:trHeight w:val="285"/>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5Б</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23</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23</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100</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48</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4(3т)</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17,3%</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 xml:space="preserve">1 </w:t>
            </w:r>
            <w:r w:rsidRPr="001372C4">
              <w:rPr>
                <w:rFonts w:ascii="Times New Roman" w:hAnsi="Times New Roman"/>
                <w:sz w:val="24"/>
                <w:szCs w:val="24"/>
              </w:rPr>
              <w:lastRenderedPageBreak/>
              <w:t>(1ст)</w:t>
            </w: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lastRenderedPageBreak/>
              <w:t>4,3%</w:t>
            </w:r>
          </w:p>
        </w:tc>
      </w:tr>
      <w:tr w:rsidR="008D07E2" w:rsidRPr="001372C4" w:rsidTr="008D07E2">
        <w:trPr>
          <w:trHeight w:val="285"/>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lastRenderedPageBreak/>
              <w:t>6</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23</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23</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100</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44</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r>
      <w:tr w:rsidR="008D07E2" w:rsidRPr="001372C4" w:rsidTr="008D07E2">
        <w:trPr>
          <w:trHeight w:val="288"/>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7</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21</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20</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95</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54</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4(2ст)</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 xml:space="preserve">3(3 </w:t>
            </w:r>
            <w:proofErr w:type="spellStart"/>
            <w:r w:rsidRPr="001372C4">
              <w:rPr>
                <w:rFonts w:ascii="Times New Roman" w:hAnsi="Times New Roman"/>
                <w:sz w:val="24"/>
                <w:szCs w:val="24"/>
              </w:rPr>
              <w:t>ст</w:t>
            </w:r>
            <w:proofErr w:type="spellEnd"/>
            <w:r w:rsidRPr="001372C4">
              <w:rPr>
                <w:rFonts w:ascii="Times New Roman" w:hAnsi="Times New Roman"/>
                <w:sz w:val="24"/>
                <w:szCs w:val="24"/>
              </w:rPr>
              <w:t>)</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33,3,%</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12</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1(1ст)</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 xml:space="preserve">5(2 </w:t>
            </w:r>
            <w:proofErr w:type="spellStart"/>
            <w:r w:rsidRPr="001372C4">
              <w:rPr>
                <w:rFonts w:ascii="Times New Roman" w:hAnsi="Times New Roman"/>
                <w:sz w:val="24"/>
                <w:szCs w:val="24"/>
              </w:rPr>
              <w:t>ст</w:t>
            </w:r>
            <w:proofErr w:type="spellEnd"/>
            <w:r w:rsidRPr="001372C4">
              <w:rPr>
                <w:rFonts w:ascii="Times New Roman" w:hAnsi="Times New Roman"/>
                <w:sz w:val="24"/>
                <w:szCs w:val="24"/>
              </w:rPr>
              <w:t>)</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6 (3ст)</w:t>
            </w: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57%</w:t>
            </w:r>
          </w:p>
        </w:tc>
      </w:tr>
      <w:tr w:rsidR="008D07E2" w:rsidRPr="001372C4" w:rsidTr="008D07E2">
        <w:trPr>
          <w:trHeight w:val="285"/>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8</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22</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13</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59</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22</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r>
      <w:tr w:rsidR="008D07E2" w:rsidRPr="001372C4" w:rsidTr="008D07E2">
        <w:trPr>
          <w:trHeight w:val="298"/>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9</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23</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12</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52</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15</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6(3ст)</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26%</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12</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7 (2ст)</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 (3ст)</w:t>
            </w: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52%</w:t>
            </w:r>
          </w:p>
        </w:tc>
      </w:tr>
      <w:tr w:rsidR="008D07E2" w:rsidRPr="001372C4" w:rsidTr="008D07E2">
        <w:trPr>
          <w:trHeight w:val="285"/>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10А</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20</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15</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75</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23</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 (1ст)</w:t>
            </w: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w:t>
            </w:r>
          </w:p>
        </w:tc>
      </w:tr>
      <w:tr w:rsidR="008D07E2" w:rsidRPr="001372C4" w:rsidTr="008D07E2">
        <w:trPr>
          <w:trHeight w:val="298"/>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10Б</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16</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9</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56,2</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 xml:space="preserve">1(1 </w:t>
            </w:r>
            <w:proofErr w:type="spellStart"/>
            <w:r w:rsidRPr="001372C4">
              <w:rPr>
                <w:rFonts w:ascii="Times New Roman" w:hAnsi="Times New Roman"/>
                <w:sz w:val="24"/>
                <w:szCs w:val="24"/>
              </w:rPr>
              <w:t>ст</w:t>
            </w:r>
            <w:proofErr w:type="spellEnd"/>
            <w:r w:rsidRPr="001372C4">
              <w:rPr>
                <w:rFonts w:ascii="Times New Roman" w:hAnsi="Times New Roman"/>
                <w:sz w:val="24"/>
                <w:szCs w:val="24"/>
              </w:rPr>
              <w:t>)</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 xml:space="preserve">3 (2 </w:t>
            </w:r>
            <w:proofErr w:type="spellStart"/>
            <w:r w:rsidRPr="001372C4">
              <w:rPr>
                <w:rFonts w:ascii="Times New Roman" w:hAnsi="Times New Roman"/>
                <w:sz w:val="24"/>
                <w:szCs w:val="24"/>
              </w:rPr>
              <w:t>ст</w:t>
            </w:r>
            <w:proofErr w:type="spellEnd"/>
            <w:r w:rsidRPr="001372C4">
              <w:rPr>
                <w:rFonts w:ascii="Times New Roman" w:hAnsi="Times New Roman"/>
                <w:sz w:val="24"/>
                <w:szCs w:val="24"/>
              </w:rPr>
              <w:t>)</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 (3ст)</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31,3%</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 xml:space="preserve">6 (4 </w:t>
            </w:r>
            <w:proofErr w:type="spellStart"/>
            <w:r w:rsidRPr="001372C4">
              <w:rPr>
                <w:rFonts w:ascii="Times New Roman" w:hAnsi="Times New Roman"/>
                <w:sz w:val="24"/>
                <w:szCs w:val="24"/>
              </w:rPr>
              <w:t>ст</w:t>
            </w:r>
            <w:proofErr w:type="spellEnd"/>
            <w:r w:rsidRPr="001372C4">
              <w:rPr>
                <w:rFonts w:ascii="Times New Roman" w:hAnsi="Times New Roman"/>
                <w:sz w:val="24"/>
                <w:szCs w:val="24"/>
              </w:rPr>
              <w:t>)</w:t>
            </w: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37,6%</w:t>
            </w:r>
          </w:p>
        </w:tc>
      </w:tr>
      <w:tr w:rsidR="008D07E2" w:rsidRPr="001372C4" w:rsidTr="008D07E2">
        <w:trPr>
          <w:trHeight w:val="285"/>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11А</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19</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13</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68,4</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13</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1(1ст)</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5,2%</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9</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7(1ст)</w:t>
            </w:r>
          </w:p>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 ( 2ст)</w:t>
            </w: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47,3%</w:t>
            </w:r>
          </w:p>
        </w:tc>
      </w:tr>
      <w:tr w:rsidR="008D07E2" w:rsidRPr="001372C4" w:rsidTr="008D07E2">
        <w:trPr>
          <w:trHeight w:val="298"/>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11Б</w:t>
            </w:r>
          </w:p>
        </w:tc>
        <w:tc>
          <w:tcPr>
            <w:tcW w:w="148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21</w:t>
            </w:r>
          </w:p>
        </w:tc>
        <w:tc>
          <w:tcPr>
            <w:tcW w:w="1472"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11</w:t>
            </w:r>
          </w:p>
        </w:tc>
        <w:tc>
          <w:tcPr>
            <w:tcW w:w="1531"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52,3</w:t>
            </w:r>
          </w:p>
        </w:tc>
        <w:tc>
          <w:tcPr>
            <w:tcW w:w="217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9</w:t>
            </w:r>
          </w:p>
        </w:tc>
        <w:tc>
          <w:tcPr>
            <w:tcW w:w="1148" w:type="dxa"/>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 xml:space="preserve">1 (1 </w:t>
            </w:r>
            <w:proofErr w:type="spellStart"/>
            <w:r w:rsidRPr="001372C4">
              <w:rPr>
                <w:rFonts w:ascii="Times New Roman" w:hAnsi="Times New Roman"/>
                <w:sz w:val="24"/>
                <w:szCs w:val="24"/>
              </w:rPr>
              <w:t>ст</w:t>
            </w:r>
            <w:proofErr w:type="spellEnd"/>
            <w:r w:rsidRPr="001372C4">
              <w:rPr>
                <w:rFonts w:ascii="Times New Roman" w:hAnsi="Times New Roman"/>
                <w:sz w:val="24"/>
                <w:szCs w:val="24"/>
              </w:rPr>
              <w:t>)</w:t>
            </w:r>
          </w:p>
        </w:tc>
        <w:tc>
          <w:tcPr>
            <w:tcW w:w="853" w:type="dxa"/>
            <w:tcBorders>
              <w:right w:val="single" w:sz="4" w:space="0" w:color="auto"/>
            </w:tcBorders>
          </w:tcPr>
          <w:p w:rsidR="008D07E2" w:rsidRPr="001372C4" w:rsidRDefault="008D07E2" w:rsidP="00126CAA">
            <w:pPr>
              <w:pStyle w:val="a9"/>
              <w:jc w:val="center"/>
              <w:rPr>
                <w:rFonts w:ascii="Times New Roman" w:hAnsi="Times New Roman"/>
                <w:sz w:val="24"/>
                <w:szCs w:val="24"/>
              </w:rPr>
            </w:pPr>
            <w:r w:rsidRPr="001372C4">
              <w:rPr>
                <w:rFonts w:ascii="Times New Roman" w:hAnsi="Times New Roman"/>
                <w:sz w:val="24"/>
                <w:szCs w:val="24"/>
              </w:rPr>
              <w:t>4,76%</w:t>
            </w:r>
          </w:p>
        </w:tc>
        <w:tc>
          <w:tcPr>
            <w:tcW w:w="868" w:type="dxa"/>
            <w:tcBorders>
              <w:right w:val="single" w:sz="4" w:space="0" w:color="auto"/>
            </w:tcBorders>
          </w:tcPr>
          <w:p w:rsidR="008D07E2" w:rsidRPr="001372C4" w:rsidRDefault="008D07E2" w:rsidP="00126CAA">
            <w:pPr>
              <w:pStyle w:val="a9"/>
              <w:jc w:val="center"/>
              <w:rPr>
                <w:rFonts w:ascii="Times New Roman" w:hAnsi="Times New Roman"/>
                <w:sz w:val="24"/>
                <w:szCs w:val="24"/>
              </w:rPr>
            </w:pPr>
          </w:p>
        </w:tc>
        <w:tc>
          <w:tcPr>
            <w:tcW w:w="761" w:type="dxa"/>
            <w:tcBorders>
              <w:right w:val="single" w:sz="4" w:space="0" w:color="auto"/>
            </w:tcBorders>
          </w:tcPr>
          <w:p w:rsidR="008D07E2" w:rsidRPr="001372C4" w:rsidRDefault="008D07E2" w:rsidP="00126CAA">
            <w:pPr>
              <w:pStyle w:val="a9"/>
              <w:jc w:val="center"/>
              <w:rPr>
                <w:rFonts w:ascii="Times New Roman" w:hAnsi="Times New Roman"/>
                <w:sz w:val="24"/>
                <w:szCs w:val="24"/>
              </w:rPr>
            </w:pPr>
          </w:p>
        </w:tc>
      </w:tr>
      <w:tr w:rsidR="008D07E2" w:rsidRPr="001372C4" w:rsidTr="008D07E2">
        <w:trPr>
          <w:trHeight w:val="298"/>
          <w:jc w:val="center"/>
        </w:trPr>
        <w:tc>
          <w:tcPr>
            <w:tcW w:w="113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Всего:</w:t>
            </w:r>
          </w:p>
        </w:tc>
        <w:tc>
          <w:tcPr>
            <w:tcW w:w="148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209</w:t>
            </w:r>
          </w:p>
        </w:tc>
        <w:tc>
          <w:tcPr>
            <w:tcW w:w="1472"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160</w:t>
            </w:r>
          </w:p>
        </w:tc>
        <w:tc>
          <w:tcPr>
            <w:tcW w:w="1531" w:type="dxa"/>
          </w:tcPr>
          <w:p w:rsidR="008D07E2" w:rsidRPr="001372C4" w:rsidRDefault="008D07E2" w:rsidP="00126CAA">
            <w:pPr>
              <w:pStyle w:val="a9"/>
              <w:jc w:val="center"/>
              <w:rPr>
                <w:rFonts w:ascii="Times New Roman" w:hAnsi="Times New Roman"/>
                <w:b/>
                <w:sz w:val="24"/>
                <w:szCs w:val="24"/>
              </w:rPr>
            </w:pPr>
          </w:p>
        </w:tc>
        <w:tc>
          <w:tcPr>
            <w:tcW w:w="2178"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288</w:t>
            </w:r>
          </w:p>
        </w:tc>
        <w:tc>
          <w:tcPr>
            <w:tcW w:w="1148" w:type="dxa"/>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26</w:t>
            </w:r>
          </w:p>
        </w:tc>
        <w:tc>
          <w:tcPr>
            <w:tcW w:w="853" w:type="dxa"/>
            <w:tcBorders>
              <w:right w:val="single" w:sz="4" w:space="0" w:color="auto"/>
            </w:tcBorders>
          </w:tcPr>
          <w:p w:rsidR="008D07E2" w:rsidRPr="001372C4" w:rsidRDefault="008D07E2" w:rsidP="00126CAA">
            <w:pPr>
              <w:pStyle w:val="a9"/>
              <w:jc w:val="center"/>
              <w:rPr>
                <w:rFonts w:ascii="Times New Roman" w:hAnsi="Times New Roman"/>
                <w:b/>
                <w:sz w:val="24"/>
                <w:szCs w:val="24"/>
              </w:rPr>
            </w:pPr>
          </w:p>
        </w:tc>
        <w:tc>
          <w:tcPr>
            <w:tcW w:w="868" w:type="dxa"/>
            <w:tcBorders>
              <w:right w:val="single" w:sz="4" w:space="0" w:color="auto"/>
            </w:tcBorders>
          </w:tcPr>
          <w:p w:rsidR="008D07E2" w:rsidRPr="001372C4" w:rsidRDefault="008D07E2" w:rsidP="00126CAA">
            <w:pPr>
              <w:pStyle w:val="a9"/>
              <w:jc w:val="center"/>
              <w:rPr>
                <w:rFonts w:ascii="Times New Roman" w:hAnsi="Times New Roman"/>
                <w:b/>
                <w:sz w:val="24"/>
                <w:szCs w:val="24"/>
              </w:rPr>
            </w:pPr>
            <w:r w:rsidRPr="001372C4">
              <w:rPr>
                <w:rFonts w:ascii="Times New Roman" w:hAnsi="Times New Roman"/>
                <w:b/>
                <w:sz w:val="24"/>
                <w:szCs w:val="24"/>
              </w:rPr>
              <w:t>41</w:t>
            </w:r>
          </w:p>
        </w:tc>
        <w:tc>
          <w:tcPr>
            <w:tcW w:w="761" w:type="dxa"/>
            <w:tcBorders>
              <w:right w:val="single" w:sz="4" w:space="0" w:color="auto"/>
            </w:tcBorders>
          </w:tcPr>
          <w:p w:rsidR="008D07E2" w:rsidRPr="001372C4" w:rsidRDefault="008D07E2" w:rsidP="00126CAA">
            <w:pPr>
              <w:pStyle w:val="a9"/>
              <w:jc w:val="center"/>
              <w:rPr>
                <w:rFonts w:ascii="Times New Roman" w:hAnsi="Times New Roman"/>
                <w:b/>
                <w:sz w:val="24"/>
                <w:szCs w:val="24"/>
              </w:rPr>
            </w:pPr>
          </w:p>
        </w:tc>
      </w:tr>
    </w:tbl>
    <w:p w:rsidR="008D07E2" w:rsidRPr="001372C4" w:rsidRDefault="008D07E2" w:rsidP="008D07E2">
      <w:pPr>
        <w:pStyle w:val="a9"/>
        <w:rPr>
          <w:rFonts w:ascii="Times New Roman" w:hAnsi="Times New Roman"/>
          <w:sz w:val="24"/>
          <w:szCs w:val="24"/>
        </w:rPr>
      </w:pPr>
    </w:p>
    <w:p w:rsidR="008D07E2" w:rsidRPr="001372C4" w:rsidRDefault="008D07E2" w:rsidP="008D07E2">
      <w:pPr>
        <w:pStyle w:val="a9"/>
        <w:ind w:left="1440" w:hanging="1440"/>
        <w:rPr>
          <w:rFonts w:ascii="Times New Roman" w:hAnsi="Times New Roman"/>
          <w:sz w:val="24"/>
          <w:szCs w:val="24"/>
        </w:rPr>
      </w:pPr>
      <w:r w:rsidRPr="001372C4">
        <w:rPr>
          <w:rFonts w:ascii="Times New Roman" w:hAnsi="Times New Roman"/>
          <w:sz w:val="24"/>
          <w:szCs w:val="24"/>
        </w:rPr>
        <w:t>За 2019-2020 учебный год получили:</w:t>
      </w:r>
    </w:p>
    <w:p w:rsidR="008D07E2" w:rsidRPr="001372C4" w:rsidRDefault="008D07E2" w:rsidP="008D07E2">
      <w:pPr>
        <w:pStyle w:val="a8"/>
        <w:numPr>
          <w:ilvl w:val="0"/>
          <w:numId w:val="12"/>
        </w:numPr>
        <w:spacing w:after="0" w:line="240" w:lineRule="auto"/>
        <w:jc w:val="both"/>
        <w:rPr>
          <w:rFonts w:ascii="Times New Roman" w:eastAsia="Calibri" w:hAnsi="Times New Roman" w:cs="Times New Roman"/>
          <w:sz w:val="24"/>
          <w:szCs w:val="24"/>
          <w:u w:val="single"/>
        </w:rPr>
      </w:pPr>
      <w:r w:rsidRPr="001372C4">
        <w:rPr>
          <w:rFonts w:ascii="Times New Roman" w:eastAsia="Calibri" w:hAnsi="Times New Roman" w:cs="Times New Roman"/>
          <w:sz w:val="24"/>
          <w:szCs w:val="24"/>
          <w:u w:val="single"/>
        </w:rPr>
        <w:t>Знак КСК:</w:t>
      </w:r>
      <w:r w:rsidRPr="001372C4">
        <w:rPr>
          <w:rFonts w:ascii="Times New Roman" w:eastAsia="Calibri" w:hAnsi="Times New Roman" w:cs="Times New Roman"/>
          <w:sz w:val="24"/>
          <w:szCs w:val="24"/>
        </w:rPr>
        <w:t xml:space="preserve">     26 человек – 12,44 % от общего числа обучающихся</w:t>
      </w:r>
      <w:r w:rsidRPr="001372C4">
        <w:rPr>
          <w:rFonts w:ascii="Times New Roman" w:eastAsia="Calibri" w:hAnsi="Times New Roman" w:cs="Times New Roman"/>
          <w:sz w:val="24"/>
          <w:szCs w:val="24"/>
          <w:u w:val="single"/>
        </w:rPr>
        <w:t xml:space="preserve"> </w:t>
      </w:r>
    </w:p>
    <w:p w:rsidR="008D07E2" w:rsidRPr="001372C4" w:rsidRDefault="008D07E2" w:rsidP="008D07E2">
      <w:pPr>
        <w:spacing w:after="0" w:line="240" w:lineRule="auto"/>
        <w:ind w:left="1440" w:hanging="1440"/>
        <w:rPr>
          <w:rFonts w:ascii="Times New Roman" w:eastAsia="Calibri" w:hAnsi="Times New Roman" w:cs="Times New Roman"/>
          <w:sz w:val="24"/>
          <w:szCs w:val="24"/>
        </w:rPr>
      </w:pPr>
      <w:r w:rsidRPr="001372C4">
        <w:rPr>
          <w:rFonts w:ascii="Times New Roman" w:eastAsia="Calibri" w:hAnsi="Times New Roman" w:cs="Times New Roman"/>
          <w:sz w:val="24"/>
          <w:szCs w:val="24"/>
        </w:rPr>
        <w:t xml:space="preserve">3 степени – 14 человек </w:t>
      </w:r>
    </w:p>
    <w:p w:rsidR="008D07E2" w:rsidRPr="001372C4" w:rsidRDefault="008D07E2" w:rsidP="008D07E2">
      <w:pPr>
        <w:spacing w:after="0" w:line="240" w:lineRule="auto"/>
        <w:ind w:left="1440" w:hanging="1440"/>
        <w:rPr>
          <w:rFonts w:ascii="Times New Roman" w:eastAsia="Calibri" w:hAnsi="Times New Roman" w:cs="Times New Roman"/>
          <w:sz w:val="24"/>
          <w:szCs w:val="24"/>
        </w:rPr>
      </w:pPr>
      <w:r w:rsidRPr="001372C4">
        <w:rPr>
          <w:rFonts w:ascii="Times New Roman" w:eastAsia="Calibri" w:hAnsi="Times New Roman" w:cs="Times New Roman"/>
          <w:sz w:val="24"/>
          <w:szCs w:val="24"/>
        </w:rPr>
        <w:t xml:space="preserve">2 степени – 7 человек </w:t>
      </w:r>
    </w:p>
    <w:p w:rsidR="008D07E2" w:rsidRPr="001372C4" w:rsidRDefault="008D07E2" w:rsidP="008D07E2">
      <w:pPr>
        <w:spacing w:after="0" w:line="240" w:lineRule="auto"/>
        <w:ind w:left="1440" w:hanging="1440"/>
        <w:rPr>
          <w:rFonts w:ascii="Times New Roman" w:eastAsia="Calibri" w:hAnsi="Times New Roman" w:cs="Times New Roman"/>
          <w:sz w:val="24"/>
          <w:szCs w:val="24"/>
        </w:rPr>
      </w:pPr>
      <w:r w:rsidRPr="001372C4">
        <w:rPr>
          <w:rFonts w:ascii="Times New Roman" w:eastAsia="Calibri" w:hAnsi="Times New Roman" w:cs="Times New Roman"/>
          <w:sz w:val="24"/>
          <w:szCs w:val="24"/>
        </w:rPr>
        <w:t>1 степени – 3 человека</w:t>
      </w:r>
    </w:p>
    <w:p w:rsidR="008D07E2" w:rsidRPr="001372C4" w:rsidRDefault="008D07E2" w:rsidP="008D07E2">
      <w:pPr>
        <w:spacing w:after="0" w:line="240" w:lineRule="auto"/>
        <w:ind w:left="1440" w:hanging="1440"/>
        <w:rPr>
          <w:rFonts w:ascii="Times New Roman" w:eastAsia="Calibri" w:hAnsi="Times New Roman" w:cs="Times New Roman"/>
          <w:sz w:val="24"/>
          <w:szCs w:val="24"/>
        </w:rPr>
      </w:pPr>
    </w:p>
    <w:p w:rsidR="008D07E2" w:rsidRPr="001372C4" w:rsidRDefault="008D07E2" w:rsidP="008D07E2">
      <w:pPr>
        <w:pStyle w:val="a8"/>
        <w:numPr>
          <w:ilvl w:val="0"/>
          <w:numId w:val="12"/>
        </w:numPr>
        <w:spacing w:after="0" w:line="240" w:lineRule="auto"/>
        <w:jc w:val="both"/>
        <w:rPr>
          <w:rFonts w:ascii="Times New Roman" w:eastAsia="Calibri" w:hAnsi="Times New Roman" w:cs="Times New Roman"/>
          <w:sz w:val="24"/>
          <w:szCs w:val="24"/>
          <w:u w:val="single"/>
        </w:rPr>
      </w:pPr>
      <w:r w:rsidRPr="001372C4">
        <w:rPr>
          <w:rFonts w:ascii="Times New Roman" w:eastAsia="Calibri" w:hAnsi="Times New Roman" w:cs="Times New Roman"/>
          <w:sz w:val="24"/>
          <w:szCs w:val="24"/>
          <w:u w:val="single"/>
        </w:rPr>
        <w:t xml:space="preserve">Знак ГТО:   95 человек  - 45,4 % </w:t>
      </w:r>
      <w:r w:rsidRPr="001372C4">
        <w:rPr>
          <w:rFonts w:ascii="Times New Roman" w:eastAsia="Calibri" w:hAnsi="Times New Roman" w:cs="Times New Roman"/>
          <w:sz w:val="24"/>
          <w:szCs w:val="24"/>
        </w:rPr>
        <w:t>от общего числа обучающихся</w:t>
      </w:r>
    </w:p>
    <w:p w:rsidR="008D07E2" w:rsidRPr="001372C4" w:rsidRDefault="008D07E2" w:rsidP="008D07E2">
      <w:pPr>
        <w:spacing w:after="0" w:line="240" w:lineRule="auto"/>
        <w:ind w:left="1440" w:hanging="1440"/>
        <w:rPr>
          <w:rFonts w:ascii="Times New Roman" w:eastAsia="Calibri" w:hAnsi="Times New Roman" w:cs="Times New Roman"/>
          <w:sz w:val="24"/>
          <w:szCs w:val="24"/>
          <w:u w:val="single"/>
        </w:rPr>
      </w:pPr>
      <w:r w:rsidRPr="001372C4">
        <w:rPr>
          <w:rFonts w:ascii="Times New Roman" w:eastAsia="Calibri" w:hAnsi="Times New Roman" w:cs="Times New Roman"/>
          <w:sz w:val="24"/>
          <w:szCs w:val="24"/>
        </w:rPr>
        <w:t>54 человека – 25,5 % - 1 полугодие</w:t>
      </w:r>
    </w:p>
    <w:p w:rsidR="008D07E2" w:rsidRPr="001372C4" w:rsidRDefault="008D07E2" w:rsidP="008D07E2">
      <w:pPr>
        <w:spacing w:after="0" w:line="240" w:lineRule="auto"/>
        <w:ind w:left="1440" w:hanging="1440"/>
        <w:rPr>
          <w:rFonts w:ascii="Times New Roman" w:eastAsia="Calibri" w:hAnsi="Times New Roman" w:cs="Times New Roman"/>
          <w:sz w:val="24"/>
          <w:szCs w:val="24"/>
          <w:u w:val="single"/>
        </w:rPr>
      </w:pPr>
      <w:r w:rsidRPr="001372C4">
        <w:rPr>
          <w:rFonts w:ascii="Times New Roman" w:eastAsia="Calibri" w:hAnsi="Times New Roman" w:cs="Times New Roman"/>
          <w:sz w:val="24"/>
          <w:szCs w:val="24"/>
        </w:rPr>
        <w:t>41 человека  –  19,6  %  - 2 полугодие</w:t>
      </w:r>
    </w:p>
    <w:p w:rsidR="008D07E2" w:rsidRPr="001372C4" w:rsidRDefault="008D07E2" w:rsidP="008D07E2">
      <w:pPr>
        <w:spacing w:after="0" w:line="240" w:lineRule="auto"/>
        <w:ind w:left="1440" w:hanging="1440"/>
        <w:rPr>
          <w:rFonts w:ascii="Times New Roman" w:eastAsia="Calibri" w:hAnsi="Times New Roman" w:cs="Times New Roman"/>
          <w:sz w:val="24"/>
          <w:szCs w:val="24"/>
        </w:rPr>
      </w:pPr>
      <w:r w:rsidRPr="001372C4">
        <w:rPr>
          <w:rFonts w:ascii="Times New Roman" w:eastAsia="Calibri" w:hAnsi="Times New Roman" w:cs="Times New Roman"/>
          <w:sz w:val="24"/>
          <w:szCs w:val="24"/>
        </w:rPr>
        <w:t>4 степень – 6 человек +6 = 12 человек</w:t>
      </w:r>
    </w:p>
    <w:p w:rsidR="008D07E2" w:rsidRPr="001372C4" w:rsidRDefault="008D07E2" w:rsidP="008D07E2">
      <w:pPr>
        <w:spacing w:after="0" w:line="240" w:lineRule="auto"/>
        <w:ind w:left="1440" w:hanging="1440"/>
        <w:rPr>
          <w:rFonts w:ascii="Times New Roman" w:eastAsia="Calibri" w:hAnsi="Times New Roman" w:cs="Times New Roman"/>
          <w:sz w:val="24"/>
          <w:szCs w:val="24"/>
        </w:rPr>
      </w:pPr>
      <w:r w:rsidRPr="001372C4">
        <w:rPr>
          <w:rFonts w:ascii="Times New Roman" w:eastAsia="Calibri" w:hAnsi="Times New Roman" w:cs="Times New Roman"/>
          <w:sz w:val="24"/>
          <w:szCs w:val="24"/>
        </w:rPr>
        <w:t>3 степень – 12 человек + 11 = 23 человека</w:t>
      </w:r>
    </w:p>
    <w:p w:rsidR="008D07E2" w:rsidRPr="001372C4" w:rsidRDefault="008D07E2" w:rsidP="008D07E2">
      <w:pPr>
        <w:spacing w:after="0" w:line="240" w:lineRule="auto"/>
        <w:ind w:left="1440" w:hanging="1440"/>
        <w:rPr>
          <w:rFonts w:ascii="Times New Roman" w:eastAsia="Calibri" w:hAnsi="Times New Roman" w:cs="Times New Roman"/>
          <w:sz w:val="24"/>
          <w:szCs w:val="24"/>
        </w:rPr>
      </w:pPr>
      <w:r w:rsidRPr="001372C4">
        <w:rPr>
          <w:rFonts w:ascii="Times New Roman" w:eastAsia="Calibri" w:hAnsi="Times New Roman" w:cs="Times New Roman"/>
          <w:sz w:val="24"/>
          <w:szCs w:val="24"/>
        </w:rPr>
        <w:t>2 степень – 19 человек +14 = 33 человека</w:t>
      </w:r>
    </w:p>
    <w:p w:rsidR="008D07E2" w:rsidRPr="001372C4" w:rsidRDefault="008D07E2" w:rsidP="008D07E2">
      <w:pPr>
        <w:spacing w:after="0" w:line="240" w:lineRule="auto"/>
        <w:ind w:left="1440" w:hanging="1440"/>
        <w:rPr>
          <w:rFonts w:ascii="Times New Roman" w:eastAsia="Calibri" w:hAnsi="Times New Roman" w:cs="Times New Roman"/>
          <w:sz w:val="24"/>
          <w:szCs w:val="24"/>
        </w:rPr>
      </w:pPr>
      <w:r w:rsidRPr="001372C4">
        <w:rPr>
          <w:rFonts w:ascii="Times New Roman" w:eastAsia="Calibri" w:hAnsi="Times New Roman" w:cs="Times New Roman"/>
          <w:sz w:val="24"/>
          <w:szCs w:val="24"/>
        </w:rPr>
        <w:t>1 степень -  17 человек+10 = 27 человек</w:t>
      </w:r>
    </w:p>
    <w:p w:rsidR="008D07E2" w:rsidRPr="001372C4" w:rsidRDefault="008D07E2" w:rsidP="008D07E2">
      <w:pPr>
        <w:pStyle w:val="a9"/>
        <w:ind w:left="1440" w:hanging="1440"/>
        <w:rPr>
          <w:rFonts w:ascii="Times New Roman" w:hAnsi="Times New Roman"/>
          <w:sz w:val="24"/>
          <w:szCs w:val="24"/>
        </w:rPr>
      </w:pPr>
    </w:p>
    <w:p w:rsidR="008D07E2" w:rsidRPr="008D07E2" w:rsidRDefault="008D07E2" w:rsidP="008D07E2">
      <w:pPr>
        <w:shd w:val="clear" w:color="auto" w:fill="FFFFFF"/>
        <w:spacing w:after="0" w:line="240" w:lineRule="auto"/>
        <w:ind w:firstLine="709"/>
        <w:jc w:val="both"/>
        <w:rPr>
          <w:rFonts w:ascii="Times New Roman" w:hAnsi="Times New Roman" w:cs="Times New Roman"/>
          <w:b/>
          <w:color w:val="F79646" w:themeColor="accent6"/>
          <w:spacing w:val="-1"/>
          <w:sz w:val="24"/>
          <w:szCs w:val="24"/>
          <w:u w:val="single"/>
        </w:rPr>
      </w:pPr>
      <w:r w:rsidRPr="001372C4">
        <w:rPr>
          <w:rFonts w:ascii="Times New Roman" w:eastAsia="Calibri" w:hAnsi="Times New Roman" w:cs="Times New Roman"/>
          <w:sz w:val="24"/>
          <w:szCs w:val="24"/>
        </w:rPr>
        <w:t>Практика организации единого дня сдачи норм ГТО совместно с центром Тестирования ГТО г. Петрозаводска, значительно повысила количество кадет получивших значки ГТО. В прошлом году получивших знак ГТО было – 52 человека, в этом году – 95 человек, интерес к данному показателю у кадет с каждым годом увеличивается, еще и связи с тем, что ГТО добавляет баллов при поступлении.</w:t>
      </w:r>
    </w:p>
    <w:p w:rsidR="008D07E2" w:rsidRPr="00303E29" w:rsidRDefault="008D07E2" w:rsidP="0043123B">
      <w:pPr>
        <w:shd w:val="clear" w:color="auto" w:fill="FFFFFF"/>
        <w:spacing w:after="0" w:line="240" w:lineRule="auto"/>
        <w:ind w:firstLine="709"/>
        <w:jc w:val="both"/>
        <w:rPr>
          <w:rFonts w:ascii="Times New Roman" w:hAnsi="Times New Roman" w:cs="Times New Roman"/>
          <w:b/>
          <w:color w:val="F79646" w:themeColor="accent6"/>
          <w:spacing w:val="-1"/>
          <w:sz w:val="24"/>
          <w:szCs w:val="24"/>
          <w:u w:val="single"/>
        </w:rPr>
      </w:pPr>
    </w:p>
    <w:p w:rsidR="008D07E2" w:rsidRPr="008D07E2" w:rsidRDefault="008D07E2" w:rsidP="008D07E2">
      <w:pPr>
        <w:shd w:val="clear" w:color="auto" w:fill="FFFFFF"/>
        <w:spacing w:after="0" w:line="240" w:lineRule="auto"/>
        <w:ind w:firstLine="709"/>
        <w:jc w:val="both"/>
        <w:rPr>
          <w:rFonts w:ascii="Times New Roman" w:hAnsi="Times New Roman" w:cs="Times New Roman"/>
          <w:b/>
          <w:spacing w:val="-1"/>
          <w:sz w:val="24"/>
          <w:szCs w:val="24"/>
          <w:u w:val="single"/>
        </w:rPr>
      </w:pPr>
      <w:r w:rsidRPr="008D07E2">
        <w:rPr>
          <w:rFonts w:ascii="Times New Roman" w:hAnsi="Times New Roman" w:cs="Times New Roman"/>
          <w:b/>
          <w:spacing w:val="-1"/>
          <w:sz w:val="24"/>
          <w:szCs w:val="24"/>
          <w:u w:val="single"/>
        </w:rPr>
        <w:t xml:space="preserve">ДОСТИЖЕНИЯ УЧАЩИХСЯ И ИХ КОЛЛЕКТИВОВ (ОБЪЕДИНЕНИЙ, </w:t>
      </w:r>
      <w:r w:rsidRPr="008D07E2">
        <w:rPr>
          <w:rFonts w:ascii="Times New Roman" w:hAnsi="Times New Roman" w:cs="Times New Roman"/>
          <w:b/>
          <w:spacing w:val="-2"/>
          <w:sz w:val="24"/>
          <w:szCs w:val="24"/>
          <w:u w:val="single"/>
        </w:rPr>
        <w:t xml:space="preserve">КОМАНД) В РАЙОННЫХ, ОБЛАСТНЫХ, ФЕДЕРАЛЬНЫХ КОНКУРСАХ, </w:t>
      </w:r>
      <w:r w:rsidRPr="008D07E2">
        <w:rPr>
          <w:rFonts w:ascii="Times New Roman" w:hAnsi="Times New Roman" w:cs="Times New Roman"/>
          <w:b/>
          <w:spacing w:val="-1"/>
          <w:sz w:val="24"/>
          <w:szCs w:val="24"/>
          <w:u w:val="single"/>
        </w:rPr>
        <w:t>СОРЕВНОВАНИЯХ И Т.П.</w:t>
      </w:r>
    </w:p>
    <w:p w:rsidR="008D07E2" w:rsidRPr="001372C4" w:rsidRDefault="008D07E2" w:rsidP="008D07E2">
      <w:pPr>
        <w:shd w:val="clear" w:color="auto" w:fill="FFFFFF"/>
        <w:spacing w:after="0" w:line="240" w:lineRule="auto"/>
        <w:ind w:firstLine="709"/>
        <w:jc w:val="both"/>
        <w:rPr>
          <w:rFonts w:ascii="Times New Roman" w:hAnsi="Times New Roman" w:cs="Times New Roman"/>
          <w:b/>
          <w:spacing w:val="-1"/>
          <w:sz w:val="28"/>
          <w:szCs w:val="28"/>
          <w:u w:val="single"/>
        </w:rPr>
      </w:pPr>
    </w:p>
    <w:p w:rsidR="008D07E2" w:rsidRPr="001372C4" w:rsidRDefault="008D07E2" w:rsidP="008D07E2">
      <w:pPr>
        <w:spacing w:after="0" w:line="240" w:lineRule="auto"/>
        <w:ind w:firstLine="708"/>
        <w:jc w:val="both"/>
        <w:rPr>
          <w:rFonts w:ascii="Times New Roman" w:hAnsi="Times New Roman" w:cs="Times New Roman"/>
          <w:sz w:val="24"/>
          <w:szCs w:val="24"/>
        </w:rPr>
      </w:pPr>
      <w:r w:rsidRPr="001372C4">
        <w:rPr>
          <w:rFonts w:ascii="Times New Roman" w:hAnsi="Times New Roman" w:cs="Times New Roman"/>
          <w:sz w:val="24"/>
          <w:szCs w:val="24"/>
        </w:rPr>
        <w:t>По итогам анализа участия кадетов во всероссийских, межрегиональных и международных конкурсах и соревнований процент победителей и призеров за 2020 год составил:</w:t>
      </w:r>
    </w:p>
    <w:p w:rsidR="008D07E2" w:rsidRPr="001372C4" w:rsidRDefault="008D07E2" w:rsidP="008D07E2">
      <w:pPr>
        <w:pStyle w:val="a8"/>
        <w:numPr>
          <w:ilvl w:val="0"/>
          <w:numId w:val="10"/>
        </w:numPr>
        <w:spacing w:after="0" w:line="240" w:lineRule="auto"/>
        <w:jc w:val="both"/>
        <w:rPr>
          <w:rFonts w:ascii="Times New Roman" w:hAnsi="Times New Roman" w:cs="Times New Roman"/>
          <w:sz w:val="24"/>
          <w:szCs w:val="24"/>
        </w:rPr>
      </w:pPr>
      <w:r w:rsidRPr="001372C4">
        <w:rPr>
          <w:rFonts w:ascii="Times New Roman" w:hAnsi="Times New Roman" w:cs="Times New Roman"/>
          <w:sz w:val="24"/>
          <w:szCs w:val="24"/>
        </w:rPr>
        <w:lastRenderedPageBreak/>
        <w:t>Всероссийский уровень – 117 чел – 57,3 %</w:t>
      </w:r>
    </w:p>
    <w:p w:rsidR="008D07E2" w:rsidRPr="001372C4" w:rsidRDefault="008D07E2" w:rsidP="008D07E2">
      <w:pPr>
        <w:pStyle w:val="a8"/>
        <w:numPr>
          <w:ilvl w:val="0"/>
          <w:numId w:val="10"/>
        </w:numPr>
        <w:spacing w:after="0" w:line="240" w:lineRule="auto"/>
        <w:jc w:val="both"/>
        <w:rPr>
          <w:rFonts w:ascii="Times New Roman" w:hAnsi="Times New Roman" w:cs="Times New Roman"/>
          <w:sz w:val="24"/>
          <w:szCs w:val="24"/>
        </w:rPr>
      </w:pPr>
      <w:r w:rsidRPr="001372C4">
        <w:rPr>
          <w:rFonts w:ascii="Times New Roman" w:hAnsi="Times New Roman" w:cs="Times New Roman"/>
          <w:sz w:val="24"/>
          <w:szCs w:val="24"/>
        </w:rPr>
        <w:t>Межрегиональный уровень – 1 чел – 0,49 %</w:t>
      </w:r>
    </w:p>
    <w:p w:rsidR="008D07E2" w:rsidRPr="001372C4" w:rsidRDefault="008D07E2" w:rsidP="008D07E2">
      <w:pPr>
        <w:pStyle w:val="a8"/>
        <w:numPr>
          <w:ilvl w:val="0"/>
          <w:numId w:val="10"/>
        </w:numPr>
        <w:spacing w:after="0" w:line="240" w:lineRule="auto"/>
        <w:jc w:val="both"/>
        <w:rPr>
          <w:rFonts w:ascii="Times New Roman" w:hAnsi="Times New Roman" w:cs="Times New Roman"/>
          <w:sz w:val="24"/>
          <w:szCs w:val="24"/>
        </w:rPr>
      </w:pPr>
      <w:r w:rsidRPr="001372C4">
        <w:rPr>
          <w:rFonts w:ascii="Times New Roman" w:hAnsi="Times New Roman" w:cs="Times New Roman"/>
          <w:sz w:val="24"/>
          <w:szCs w:val="24"/>
        </w:rPr>
        <w:t xml:space="preserve">Международный уровень – 1 чел – 0,49 % </w:t>
      </w:r>
    </w:p>
    <w:p w:rsidR="008D07E2" w:rsidRPr="001372C4" w:rsidRDefault="008D07E2" w:rsidP="008D07E2">
      <w:pPr>
        <w:spacing w:after="0" w:line="240" w:lineRule="auto"/>
        <w:jc w:val="both"/>
        <w:rPr>
          <w:rFonts w:ascii="Times New Roman" w:hAnsi="Times New Roman" w:cs="Times New Roman"/>
          <w:sz w:val="24"/>
          <w:szCs w:val="24"/>
        </w:rPr>
      </w:pPr>
    </w:p>
    <w:p w:rsidR="008D07E2" w:rsidRPr="001372C4" w:rsidRDefault="008D07E2" w:rsidP="008D07E2">
      <w:pPr>
        <w:spacing w:after="0" w:line="240" w:lineRule="auto"/>
        <w:jc w:val="both"/>
        <w:rPr>
          <w:rFonts w:ascii="Times New Roman" w:hAnsi="Times New Roman" w:cs="Times New Roman"/>
          <w:sz w:val="24"/>
          <w:szCs w:val="24"/>
        </w:rPr>
      </w:pPr>
      <w:r w:rsidRPr="001372C4">
        <w:rPr>
          <w:rFonts w:ascii="Times New Roman" w:hAnsi="Times New Roman" w:cs="Times New Roman"/>
          <w:sz w:val="24"/>
          <w:szCs w:val="24"/>
        </w:rPr>
        <w:t>ИТОГО: 58,3 %</w:t>
      </w:r>
    </w:p>
    <w:p w:rsidR="008D07E2" w:rsidRPr="001372C4" w:rsidRDefault="008D07E2" w:rsidP="008D07E2">
      <w:pPr>
        <w:spacing w:after="0" w:line="240" w:lineRule="auto"/>
        <w:rPr>
          <w:rFonts w:ascii="Times New Roman" w:hAnsi="Times New Roman" w:cs="Times New Roman"/>
          <w:sz w:val="24"/>
          <w:szCs w:val="24"/>
        </w:rPr>
      </w:pPr>
    </w:p>
    <w:p w:rsidR="008D07E2" w:rsidRPr="001372C4" w:rsidRDefault="008D07E2" w:rsidP="008D07E2">
      <w:pPr>
        <w:spacing w:after="0" w:line="240" w:lineRule="auto"/>
        <w:jc w:val="center"/>
        <w:rPr>
          <w:rFonts w:ascii="Times New Roman" w:hAnsi="Times New Roman" w:cs="Times New Roman"/>
          <w:b/>
          <w:sz w:val="24"/>
          <w:szCs w:val="24"/>
        </w:rPr>
      </w:pPr>
      <w:r w:rsidRPr="001372C4">
        <w:rPr>
          <w:rFonts w:ascii="Times New Roman" w:hAnsi="Times New Roman" w:cs="Times New Roman"/>
          <w:b/>
          <w:sz w:val="24"/>
          <w:szCs w:val="24"/>
        </w:rPr>
        <w:t xml:space="preserve">Участие кадетов федеральных, межрегиональных и международных </w:t>
      </w:r>
    </w:p>
    <w:p w:rsidR="008D07E2" w:rsidRPr="001372C4" w:rsidRDefault="008D07E2" w:rsidP="008D07E2">
      <w:pPr>
        <w:spacing w:after="0" w:line="240" w:lineRule="auto"/>
        <w:jc w:val="center"/>
        <w:rPr>
          <w:rFonts w:ascii="Times New Roman" w:hAnsi="Times New Roman" w:cs="Times New Roman"/>
          <w:b/>
          <w:sz w:val="24"/>
          <w:szCs w:val="24"/>
        </w:rPr>
      </w:pPr>
      <w:r w:rsidRPr="001372C4">
        <w:rPr>
          <w:rFonts w:ascii="Times New Roman" w:hAnsi="Times New Roman" w:cs="Times New Roman"/>
          <w:b/>
          <w:sz w:val="24"/>
          <w:szCs w:val="24"/>
        </w:rPr>
        <w:t>соревнованиях и конкурсах  в 2020 году</w:t>
      </w:r>
    </w:p>
    <w:p w:rsidR="008D07E2" w:rsidRPr="001372C4" w:rsidRDefault="008D07E2" w:rsidP="008D07E2">
      <w:pPr>
        <w:spacing w:after="0" w:line="240" w:lineRule="auto"/>
        <w:rPr>
          <w:rFonts w:ascii="Times New Roman" w:hAnsi="Times New Roman" w:cs="Times New Roman"/>
          <w:b/>
          <w:sz w:val="24"/>
          <w:szCs w:val="24"/>
        </w:rPr>
      </w:pPr>
    </w:p>
    <w:tbl>
      <w:tblPr>
        <w:tblStyle w:val="a7"/>
        <w:tblW w:w="10915" w:type="dxa"/>
        <w:tblInd w:w="-318" w:type="dxa"/>
        <w:tblLook w:val="04A0" w:firstRow="1" w:lastRow="0" w:firstColumn="1" w:lastColumn="0" w:noHBand="0" w:noVBand="1"/>
      </w:tblPr>
      <w:tblGrid>
        <w:gridCol w:w="4079"/>
        <w:gridCol w:w="2096"/>
        <w:gridCol w:w="1417"/>
        <w:gridCol w:w="3323"/>
      </w:tblGrid>
      <w:tr w:rsidR="008D07E2" w:rsidRPr="001372C4" w:rsidTr="008D07E2">
        <w:tc>
          <w:tcPr>
            <w:tcW w:w="4079" w:type="dxa"/>
          </w:tcPr>
          <w:p w:rsidR="008D07E2" w:rsidRPr="001372C4" w:rsidRDefault="008D07E2" w:rsidP="00126CAA">
            <w:pPr>
              <w:jc w:val="center"/>
              <w:rPr>
                <w:rFonts w:ascii="Times New Roman" w:hAnsi="Times New Roman" w:cs="Times New Roman"/>
                <w:sz w:val="24"/>
                <w:szCs w:val="24"/>
              </w:rPr>
            </w:pPr>
            <w:r w:rsidRPr="001372C4">
              <w:rPr>
                <w:rFonts w:ascii="Times New Roman" w:hAnsi="Times New Roman" w:cs="Times New Roman"/>
                <w:sz w:val="24"/>
                <w:szCs w:val="24"/>
              </w:rPr>
              <w:t xml:space="preserve">Мероприятия </w:t>
            </w:r>
          </w:p>
        </w:tc>
        <w:tc>
          <w:tcPr>
            <w:tcW w:w="2096" w:type="dxa"/>
          </w:tcPr>
          <w:p w:rsidR="008D07E2" w:rsidRPr="001372C4" w:rsidRDefault="008D07E2" w:rsidP="00126CAA">
            <w:pPr>
              <w:jc w:val="center"/>
              <w:rPr>
                <w:rFonts w:ascii="Times New Roman" w:hAnsi="Times New Roman" w:cs="Times New Roman"/>
                <w:sz w:val="24"/>
                <w:szCs w:val="24"/>
              </w:rPr>
            </w:pPr>
            <w:r w:rsidRPr="001372C4">
              <w:rPr>
                <w:rFonts w:ascii="Times New Roman" w:hAnsi="Times New Roman" w:cs="Times New Roman"/>
                <w:sz w:val="24"/>
                <w:szCs w:val="24"/>
              </w:rPr>
              <w:t>Уровень (</w:t>
            </w:r>
            <w:proofErr w:type="spellStart"/>
            <w:r w:rsidRPr="001372C4">
              <w:rPr>
                <w:rFonts w:ascii="Times New Roman" w:hAnsi="Times New Roman" w:cs="Times New Roman"/>
                <w:sz w:val="24"/>
                <w:szCs w:val="24"/>
              </w:rPr>
              <w:t>межрег</w:t>
            </w:r>
            <w:proofErr w:type="spellEnd"/>
            <w:r w:rsidRPr="001372C4">
              <w:rPr>
                <w:rFonts w:ascii="Times New Roman" w:hAnsi="Times New Roman" w:cs="Times New Roman"/>
                <w:sz w:val="24"/>
                <w:szCs w:val="24"/>
              </w:rPr>
              <w:t xml:space="preserve">, </w:t>
            </w:r>
            <w:proofErr w:type="spellStart"/>
            <w:r w:rsidRPr="001372C4">
              <w:rPr>
                <w:rFonts w:ascii="Times New Roman" w:hAnsi="Times New Roman" w:cs="Times New Roman"/>
                <w:sz w:val="24"/>
                <w:szCs w:val="24"/>
              </w:rPr>
              <w:t>федер</w:t>
            </w:r>
            <w:proofErr w:type="spellEnd"/>
            <w:r w:rsidRPr="001372C4">
              <w:rPr>
                <w:rFonts w:ascii="Times New Roman" w:hAnsi="Times New Roman" w:cs="Times New Roman"/>
                <w:sz w:val="24"/>
                <w:szCs w:val="24"/>
              </w:rPr>
              <w:t xml:space="preserve">, </w:t>
            </w:r>
            <w:proofErr w:type="spellStart"/>
            <w:r w:rsidRPr="001372C4">
              <w:rPr>
                <w:rFonts w:ascii="Times New Roman" w:hAnsi="Times New Roman" w:cs="Times New Roman"/>
                <w:sz w:val="24"/>
                <w:szCs w:val="24"/>
              </w:rPr>
              <w:t>междун</w:t>
            </w:r>
            <w:proofErr w:type="spellEnd"/>
            <w:r w:rsidRPr="001372C4">
              <w:rPr>
                <w:rFonts w:ascii="Times New Roman" w:hAnsi="Times New Roman" w:cs="Times New Roman"/>
                <w:sz w:val="24"/>
                <w:szCs w:val="24"/>
              </w:rPr>
              <w:t>)</w:t>
            </w:r>
          </w:p>
        </w:tc>
        <w:tc>
          <w:tcPr>
            <w:tcW w:w="1417" w:type="dxa"/>
          </w:tcPr>
          <w:p w:rsidR="008D07E2" w:rsidRPr="001372C4" w:rsidRDefault="008D07E2" w:rsidP="00126CAA">
            <w:pPr>
              <w:jc w:val="center"/>
              <w:rPr>
                <w:rFonts w:ascii="Times New Roman" w:hAnsi="Times New Roman" w:cs="Times New Roman"/>
                <w:sz w:val="24"/>
                <w:szCs w:val="24"/>
              </w:rPr>
            </w:pPr>
            <w:r w:rsidRPr="001372C4">
              <w:rPr>
                <w:rFonts w:ascii="Times New Roman" w:hAnsi="Times New Roman" w:cs="Times New Roman"/>
                <w:sz w:val="24"/>
                <w:szCs w:val="24"/>
              </w:rPr>
              <w:t>Количество участников</w:t>
            </w:r>
          </w:p>
        </w:tc>
        <w:tc>
          <w:tcPr>
            <w:tcW w:w="3323" w:type="dxa"/>
          </w:tcPr>
          <w:p w:rsidR="008D07E2" w:rsidRPr="001372C4" w:rsidRDefault="008D07E2" w:rsidP="00126CAA">
            <w:pPr>
              <w:jc w:val="center"/>
              <w:rPr>
                <w:rFonts w:ascii="Times New Roman" w:hAnsi="Times New Roman" w:cs="Times New Roman"/>
                <w:sz w:val="24"/>
                <w:szCs w:val="24"/>
              </w:rPr>
            </w:pPr>
            <w:r w:rsidRPr="001372C4">
              <w:rPr>
                <w:rFonts w:ascii="Times New Roman" w:hAnsi="Times New Roman" w:cs="Times New Roman"/>
                <w:sz w:val="24"/>
                <w:szCs w:val="24"/>
              </w:rPr>
              <w:t>Результаты, успехи</w:t>
            </w:r>
          </w:p>
        </w:tc>
      </w:tr>
      <w:tr w:rsidR="008D07E2" w:rsidRPr="001372C4" w:rsidTr="008D07E2">
        <w:tc>
          <w:tcPr>
            <w:tcW w:w="4079" w:type="dxa"/>
          </w:tcPr>
          <w:p w:rsidR="008D07E2" w:rsidRPr="001372C4" w:rsidRDefault="008D07E2" w:rsidP="00126CAA">
            <w:pPr>
              <w:jc w:val="center"/>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 xml:space="preserve">Всероссийском конкурсе «Моя </w:t>
            </w:r>
            <w:proofErr w:type="spellStart"/>
            <w:r w:rsidRPr="001372C4">
              <w:rPr>
                <w:rFonts w:ascii="Times New Roman" w:hAnsi="Times New Roman" w:cs="Times New Roman"/>
                <w:sz w:val="24"/>
                <w:szCs w:val="24"/>
                <w:shd w:val="clear" w:color="auto" w:fill="FFFFFF"/>
              </w:rPr>
              <w:t>Росгвардия</w:t>
            </w:r>
            <w:proofErr w:type="spellEnd"/>
            <w:r w:rsidRPr="001372C4">
              <w:rPr>
                <w:rFonts w:ascii="Times New Roman" w:hAnsi="Times New Roman" w:cs="Times New Roman"/>
                <w:sz w:val="24"/>
                <w:szCs w:val="24"/>
                <w:shd w:val="clear" w:color="auto" w:fill="FFFFFF"/>
              </w:rPr>
              <w:t>. Наследники Великой Победы», посвящённом 74 годовщине Победы в Великой Отечественной войне»</w:t>
            </w:r>
          </w:p>
        </w:tc>
        <w:tc>
          <w:tcPr>
            <w:tcW w:w="2096" w:type="dxa"/>
          </w:tcPr>
          <w:p w:rsidR="008D07E2" w:rsidRPr="001372C4" w:rsidRDefault="008D07E2" w:rsidP="00126CAA">
            <w:pPr>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rPr>
                <w:rFonts w:ascii="Times New Roman" w:hAnsi="Times New Roman" w:cs="Times New Roman"/>
                <w:sz w:val="24"/>
                <w:szCs w:val="24"/>
              </w:rPr>
            </w:pPr>
            <w:r w:rsidRPr="001372C4">
              <w:rPr>
                <w:rFonts w:ascii="Times New Roman" w:hAnsi="Times New Roman" w:cs="Times New Roman"/>
                <w:sz w:val="24"/>
                <w:szCs w:val="24"/>
              </w:rPr>
              <w:t>2</w:t>
            </w:r>
          </w:p>
        </w:tc>
        <w:tc>
          <w:tcPr>
            <w:tcW w:w="3323" w:type="dxa"/>
          </w:tcPr>
          <w:p w:rsidR="008D07E2" w:rsidRPr="001372C4" w:rsidRDefault="008D07E2" w:rsidP="00126CAA">
            <w:pPr>
              <w:pStyle w:val="af"/>
              <w:shd w:val="clear" w:color="auto" w:fill="FFFFFF"/>
              <w:jc w:val="both"/>
              <w:rPr>
                <w:shd w:val="clear" w:color="auto" w:fill="FFFFFF"/>
              </w:rPr>
            </w:pPr>
            <w:r w:rsidRPr="001372C4">
              <w:rPr>
                <w:shd w:val="clear" w:color="auto" w:fill="FFFFFF"/>
              </w:rPr>
              <w:t xml:space="preserve">1 место — Исаков Антон, </w:t>
            </w:r>
          </w:p>
          <w:p w:rsidR="008D07E2" w:rsidRPr="001372C4" w:rsidRDefault="008D07E2" w:rsidP="00126CAA">
            <w:pPr>
              <w:pStyle w:val="af"/>
              <w:shd w:val="clear" w:color="auto" w:fill="FFFFFF"/>
              <w:jc w:val="both"/>
              <w:rPr>
                <w:shd w:val="clear" w:color="auto" w:fill="FFFFFF"/>
              </w:rPr>
            </w:pPr>
            <w:r w:rsidRPr="001372C4">
              <w:rPr>
                <w:shd w:val="clear" w:color="auto" w:fill="FFFFFF"/>
              </w:rPr>
              <w:t>2 место — Сафин Ринат. В 2020 году кадета Исакова Антона наградили памятной книгой «Священная война: взгляд через поколения». В ней собраны рисунки всех победителей регионов нашей страны. Рисунок Антона также напечатал в этой книге, а сама книга хранится в библиотеке нашего корпуса!</w:t>
            </w:r>
          </w:p>
        </w:tc>
      </w:tr>
      <w:tr w:rsidR="008D07E2" w:rsidRPr="001372C4" w:rsidTr="008D07E2">
        <w:tc>
          <w:tcPr>
            <w:tcW w:w="4079" w:type="dxa"/>
          </w:tcPr>
          <w:p w:rsidR="008D07E2" w:rsidRPr="001372C4" w:rsidRDefault="008D07E2" w:rsidP="00126CAA">
            <w:pPr>
              <w:jc w:val="center"/>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Соревнования по футболу на первенство Северо-Западного федерального округа г. Вологда</w:t>
            </w:r>
          </w:p>
        </w:tc>
        <w:tc>
          <w:tcPr>
            <w:tcW w:w="2096" w:type="dxa"/>
          </w:tcPr>
          <w:p w:rsidR="008D07E2" w:rsidRPr="001372C4" w:rsidRDefault="008D07E2" w:rsidP="00126CAA">
            <w:pPr>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rPr>
                <w:rFonts w:ascii="Times New Roman" w:hAnsi="Times New Roman" w:cs="Times New Roman"/>
                <w:sz w:val="24"/>
                <w:szCs w:val="24"/>
              </w:rPr>
            </w:pPr>
            <w:r w:rsidRPr="001372C4">
              <w:rPr>
                <w:rFonts w:ascii="Times New Roman" w:hAnsi="Times New Roman" w:cs="Times New Roman"/>
                <w:sz w:val="24"/>
                <w:szCs w:val="24"/>
              </w:rPr>
              <w:t>10</w:t>
            </w:r>
          </w:p>
        </w:tc>
        <w:tc>
          <w:tcPr>
            <w:tcW w:w="3323" w:type="dxa"/>
          </w:tcPr>
          <w:p w:rsidR="008D07E2" w:rsidRPr="001372C4" w:rsidRDefault="008D07E2" w:rsidP="00126CAA">
            <w:pPr>
              <w:pStyle w:val="af"/>
              <w:shd w:val="clear" w:color="auto" w:fill="FFFFFF"/>
              <w:jc w:val="both"/>
            </w:pPr>
            <w:r w:rsidRPr="001372C4">
              <w:t>Участники (9 место)</w:t>
            </w:r>
          </w:p>
        </w:tc>
      </w:tr>
      <w:tr w:rsidR="008D07E2" w:rsidRPr="001372C4" w:rsidTr="008D07E2">
        <w:tc>
          <w:tcPr>
            <w:tcW w:w="4079" w:type="dxa"/>
          </w:tcPr>
          <w:p w:rsidR="008D07E2" w:rsidRPr="001372C4" w:rsidRDefault="008D07E2" w:rsidP="00126CAA">
            <w:pPr>
              <w:jc w:val="center"/>
              <w:rPr>
                <w:rFonts w:ascii="Times New Roman" w:hAnsi="Times New Roman" w:cs="Times New Roman"/>
                <w:sz w:val="24"/>
                <w:szCs w:val="24"/>
              </w:rPr>
            </w:pPr>
            <w:r w:rsidRPr="001372C4">
              <w:rPr>
                <w:rFonts w:ascii="Times New Roman" w:hAnsi="Times New Roman" w:cs="Times New Roman"/>
                <w:sz w:val="24"/>
                <w:szCs w:val="24"/>
              </w:rPr>
              <w:t xml:space="preserve">Региональная   сетевая  военно-патриотическая </w:t>
            </w:r>
          </w:p>
          <w:p w:rsidR="008D07E2" w:rsidRPr="001372C4" w:rsidRDefault="008D07E2" w:rsidP="00126CAA">
            <w:pPr>
              <w:jc w:val="center"/>
              <w:rPr>
                <w:rFonts w:ascii="Times New Roman" w:hAnsi="Times New Roman" w:cs="Times New Roman"/>
                <w:sz w:val="24"/>
                <w:szCs w:val="24"/>
              </w:rPr>
            </w:pPr>
            <w:r w:rsidRPr="001372C4">
              <w:rPr>
                <w:rFonts w:ascii="Times New Roman" w:hAnsi="Times New Roman" w:cs="Times New Roman"/>
                <w:sz w:val="24"/>
                <w:szCs w:val="24"/>
              </w:rPr>
              <w:t xml:space="preserve">Акция - </w:t>
            </w:r>
            <w:proofErr w:type="spellStart"/>
            <w:r w:rsidRPr="001372C4">
              <w:rPr>
                <w:rFonts w:ascii="Times New Roman" w:hAnsi="Times New Roman" w:cs="Times New Roman"/>
                <w:sz w:val="24"/>
                <w:szCs w:val="24"/>
              </w:rPr>
              <w:t>Флешмоб</w:t>
            </w:r>
            <w:proofErr w:type="spellEnd"/>
            <w:r w:rsidRPr="001372C4">
              <w:rPr>
                <w:rFonts w:ascii="Times New Roman" w:hAnsi="Times New Roman" w:cs="Times New Roman"/>
                <w:sz w:val="24"/>
                <w:szCs w:val="24"/>
              </w:rPr>
              <w:t xml:space="preserve"> фотографий «Победа в наших сердцах»</w:t>
            </w:r>
          </w:p>
          <w:p w:rsidR="008D07E2" w:rsidRPr="001372C4" w:rsidRDefault="008D07E2" w:rsidP="00126CAA">
            <w:pPr>
              <w:widowControl w:val="0"/>
              <w:rPr>
                <w:rFonts w:ascii="Times New Roman" w:hAnsi="Times New Roman" w:cs="Times New Roman"/>
                <w:sz w:val="24"/>
                <w:szCs w:val="24"/>
              </w:rPr>
            </w:pPr>
          </w:p>
          <w:p w:rsidR="008D07E2" w:rsidRPr="001372C4" w:rsidRDefault="008D07E2" w:rsidP="00126CAA">
            <w:pPr>
              <w:jc w:val="both"/>
              <w:rPr>
                <w:rFonts w:ascii="Times New Roman" w:hAnsi="Times New Roman" w:cs="Times New Roman"/>
                <w:sz w:val="24"/>
                <w:szCs w:val="24"/>
                <w:shd w:val="clear" w:color="auto" w:fill="FFFFFF"/>
              </w:rPr>
            </w:pP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 xml:space="preserve"> межрегиональный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2200</w:t>
            </w:r>
          </w:p>
        </w:tc>
        <w:tc>
          <w:tcPr>
            <w:tcW w:w="3323"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shd w:val="clear" w:color="auto" w:fill="FFFFFF"/>
              </w:rPr>
              <w:t>Все участники получили сертификаты</w:t>
            </w:r>
          </w:p>
        </w:tc>
      </w:tr>
      <w:tr w:rsidR="008D07E2" w:rsidRPr="001372C4" w:rsidTr="008D07E2">
        <w:tc>
          <w:tcPr>
            <w:tcW w:w="4079" w:type="dxa"/>
          </w:tcPr>
          <w:p w:rsidR="008D07E2" w:rsidRPr="001372C4" w:rsidRDefault="008D07E2" w:rsidP="00126CAA">
            <w:pPr>
              <w:jc w:val="center"/>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 xml:space="preserve">Межрегиональный  </w:t>
            </w:r>
            <w:proofErr w:type="spellStart"/>
            <w:r w:rsidRPr="001372C4">
              <w:rPr>
                <w:rFonts w:ascii="Times New Roman" w:hAnsi="Times New Roman" w:cs="Times New Roman"/>
                <w:sz w:val="24"/>
                <w:szCs w:val="24"/>
                <w:shd w:val="clear" w:color="auto" w:fill="FFFFFF"/>
              </w:rPr>
              <w:t>военно</w:t>
            </w:r>
            <w:proofErr w:type="spellEnd"/>
            <w:r w:rsidRPr="001372C4">
              <w:rPr>
                <w:rFonts w:ascii="Times New Roman" w:hAnsi="Times New Roman" w:cs="Times New Roman"/>
                <w:sz w:val="24"/>
                <w:szCs w:val="24"/>
                <w:shd w:val="clear" w:color="auto" w:fill="FFFFFF"/>
              </w:rPr>
              <w:t xml:space="preserve"> - патриотический конкурс «Наследники победы – 2020», посвященный 75-летию Победы в Великой Отечественной войне</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межрегиональный</w:t>
            </w:r>
          </w:p>
        </w:tc>
        <w:tc>
          <w:tcPr>
            <w:tcW w:w="1417" w:type="dxa"/>
          </w:tcPr>
          <w:p w:rsidR="008D07E2" w:rsidRPr="001372C4" w:rsidRDefault="008D07E2" w:rsidP="00126CAA">
            <w:pPr>
              <w:pStyle w:val="a9"/>
              <w:jc w:val="both"/>
              <w:rPr>
                <w:rFonts w:ascii="Times New Roman" w:hAnsi="Times New Roman"/>
                <w:sz w:val="24"/>
                <w:szCs w:val="24"/>
                <w:shd w:val="clear" w:color="auto" w:fill="FFFFFF"/>
              </w:rPr>
            </w:pPr>
            <w:r w:rsidRPr="001372C4">
              <w:rPr>
                <w:rFonts w:ascii="Times New Roman" w:hAnsi="Times New Roman"/>
                <w:sz w:val="24"/>
                <w:szCs w:val="24"/>
                <w:shd w:val="clear" w:color="auto" w:fill="FFFFFF"/>
              </w:rPr>
              <w:t>1</w:t>
            </w:r>
          </w:p>
        </w:tc>
        <w:tc>
          <w:tcPr>
            <w:tcW w:w="3323" w:type="dxa"/>
          </w:tcPr>
          <w:p w:rsidR="008D07E2" w:rsidRPr="001372C4" w:rsidRDefault="008D07E2" w:rsidP="00126CAA">
            <w:pPr>
              <w:pStyle w:val="a9"/>
              <w:jc w:val="both"/>
              <w:rPr>
                <w:rFonts w:ascii="Times New Roman" w:hAnsi="Times New Roman"/>
                <w:sz w:val="24"/>
                <w:szCs w:val="24"/>
                <w:shd w:val="clear" w:color="auto" w:fill="FFFFFF"/>
              </w:rPr>
            </w:pPr>
            <w:proofErr w:type="spellStart"/>
            <w:r w:rsidRPr="001372C4">
              <w:rPr>
                <w:rFonts w:ascii="Times New Roman" w:hAnsi="Times New Roman"/>
                <w:sz w:val="24"/>
                <w:szCs w:val="24"/>
                <w:shd w:val="clear" w:color="auto" w:fill="FFFFFF"/>
              </w:rPr>
              <w:t>Гербетов</w:t>
            </w:r>
            <w:proofErr w:type="spellEnd"/>
            <w:r w:rsidRPr="001372C4">
              <w:rPr>
                <w:rFonts w:ascii="Times New Roman" w:hAnsi="Times New Roman"/>
                <w:sz w:val="24"/>
                <w:szCs w:val="24"/>
                <w:shd w:val="clear" w:color="auto" w:fill="FFFFFF"/>
              </w:rPr>
              <w:t xml:space="preserve"> Ярослав, лауреат 2 степени</w:t>
            </w:r>
          </w:p>
        </w:tc>
      </w:tr>
      <w:tr w:rsidR="008D07E2" w:rsidRPr="001372C4" w:rsidTr="008D07E2">
        <w:tc>
          <w:tcPr>
            <w:tcW w:w="4079" w:type="dxa"/>
          </w:tcPr>
          <w:p w:rsidR="008D07E2" w:rsidRPr="001372C4" w:rsidRDefault="008D07E2" w:rsidP="00126CAA">
            <w:pPr>
              <w:jc w:val="center"/>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Всероссийский творческий конкурс «Спасибо маленькому герою»</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5 чел</w:t>
            </w:r>
          </w:p>
        </w:tc>
        <w:tc>
          <w:tcPr>
            <w:tcW w:w="3323"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 xml:space="preserve">Задача конкурса – помочь детям изучить истории детей и подростков, которые в годы войны сражались плечом к плечу с солдатами и партизанами, работали в тылу и внесли свой вклад в Великую Победу! Сегодня узнать об исторически подтвержденных фактах героического участия детей и подростков в Великой Отечественной можно благодаря книге-трилогии «Маленькие герои большой </w:t>
            </w:r>
            <w:r w:rsidRPr="001372C4">
              <w:rPr>
                <w:rFonts w:ascii="Times New Roman" w:hAnsi="Times New Roman" w:cs="Times New Roman"/>
                <w:sz w:val="24"/>
                <w:szCs w:val="24"/>
              </w:rPr>
              <w:lastRenderedPageBreak/>
              <w:t xml:space="preserve">войны», автором-составителем которой выступил Аркадий Васильевич </w:t>
            </w:r>
            <w:proofErr w:type="spellStart"/>
            <w:r w:rsidRPr="001372C4">
              <w:rPr>
                <w:rFonts w:ascii="Times New Roman" w:hAnsi="Times New Roman" w:cs="Times New Roman"/>
                <w:sz w:val="24"/>
                <w:szCs w:val="24"/>
              </w:rPr>
              <w:t>Никоноров</w:t>
            </w:r>
            <w:proofErr w:type="spellEnd"/>
            <w:r w:rsidRPr="001372C4">
              <w:rPr>
                <w:rFonts w:ascii="Times New Roman" w:hAnsi="Times New Roman" w:cs="Times New Roman"/>
                <w:sz w:val="24"/>
                <w:szCs w:val="24"/>
              </w:rPr>
              <w:t>, заслуженный работник культуры РФ, член Союза писателей России, доктор исторических наук, полковник, военный историк, ветеран.</w:t>
            </w:r>
          </w:p>
          <w:p w:rsidR="008D07E2" w:rsidRPr="001372C4" w:rsidRDefault="008D07E2" w:rsidP="00126CAA">
            <w:pPr>
              <w:jc w:val="both"/>
              <w:rPr>
                <w:rFonts w:ascii="Times New Roman" w:hAnsi="Times New Roman" w:cs="Times New Roman"/>
                <w:sz w:val="24"/>
                <w:szCs w:val="24"/>
                <w:shd w:val="clear" w:color="auto" w:fill="FFFFFF"/>
              </w:rPr>
            </w:pP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lang w:val="en-US"/>
              </w:rPr>
              <w:lastRenderedPageBreak/>
              <w:t>IV</w:t>
            </w:r>
            <w:r w:rsidRPr="001372C4">
              <w:rPr>
                <w:rFonts w:ascii="Times New Roman" w:hAnsi="Times New Roman" w:cs="Times New Roman"/>
                <w:sz w:val="24"/>
                <w:szCs w:val="24"/>
                <w:shd w:val="clear" w:color="auto" w:fill="FFFFFF"/>
              </w:rPr>
              <w:t xml:space="preserve"> Межрегиональный конкурс сочинений «Я-гражданин России!»</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1</w:t>
            </w:r>
          </w:p>
        </w:tc>
        <w:tc>
          <w:tcPr>
            <w:tcW w:w="3323"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 xml:space="preserve">Лауреат конкурса – </w:t>
            </w:r>
            <w:proofErr w:type="spellStart"/>
            <w:r w:rsidRPr="001372C4">
              <w:rPr>
                <w:rFonts w:ascii="Times New Roman" w:hAnsi="Times New Roman" w:cs="Times New Roman"/>
                <w:sz w:val="24"/>
                <w:szCs w:val="24"/>
              </w:rPr>
              <w:t>Павилайнен</w:t>
            </w:r>
            <w:proofErr w:type="spellEnd"/>
            <w:r w:rsidRPr="001372C4">
              <w:rPr>
                <w:rFonts w:ascii="Times New Roman" w:hAnsi="Times New Roman" w:cs="Times New Roman"/>
                <w:sz w:val="24"/>
                <w:szCs w:val="24"/>
              </w:rPr>
              <w:t xml:space="preserve"> Артем, 11а класс</w:t>
            </w: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eastAsia="Times New Roman" w:hAnsi="Times New Roman" w:cs="Times New Roman"/>
                <w:sz w:val="24"/>
                <w:szCs w:val="24"/>
              </w:rPr>
              <w:t>Всероссийская летняя школа (слет) юных моряков в рамках пилотного проекта «Россия – страна мореходов 21 века»</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9</w:t>
            </w:r>
          </w:p>
        </w:tc>
        <w:tc>
          <w:tcPr>
            <w:tcW w:w="3323" w:type="dxa"/>
          </w:tcPr>
          <w:p w:rsidR="008D07E2" w:rsidRPr="001372C4" w:rsidRDefault="008D07E2" w:rsidP="00126CAA">
            <w:pPr>
              <w:jc w:val="both"/>
              <w:rPr>
                <w:rFonts w:ascii="Times New Roman" w:eastAsia="Times New Roman" w:hAnsi="Times New Roman" w:cs="Times New Roman"/>
                <w:sz w:val="24"/>
                <w:szCs w:val="24"/>
              </w:rPr>
            </w:pPr>
            <w:r w:rsidRPr="001372C4">
              <w:rPr>
                <w:rFonts w:ascii="Times New Roman" w:eastAsia="Times New Roman" w:hAnsi="Times New Roman" w:cs="Times New Roman"/>
                <w:sz w:val="24"/>
                <w:szCs w:val="24"/>
              </w:rPr>
              <w:t xml:space="preserve">судовая зарница – 2 место, гребные гонки – 2 место, парусные гонки,  и многое др. </w:t>
            </w:r>
          </w:p>
          <w:p w:rsidR="008D07E2" w:rsidRPr="001372C4" w:rsidRDefault="008D07E2" w:rsidP="00126CAA">
            <w:pPr>
              <w:jc w:val="both"/>
              <w:rPr>
                <w:rFonts w:ascii="Times New Roman" w:hAnsi="Times New Roman" w:cs="Times New Roman"/>
                <w:sz w:val="24"/>
                <w:szCs w:val="24"/>
              </w:rPr>
            </w:pP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Всероссийская научно-практическая конференция «Науки юношей питают»</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1</w:t>
            </w:r>
          </w:p>
        </w:tc>
        <w:tc>
          <w:tcPr>
            <w:tcW w:w="3323"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shd w:val="clear" w:color="auto" w:fill="FFFFFF"/>
              </w:rPr>
              <w:t>В результате, среди участников секции: «75 лет Победы в Великой Отечественной войне. Память» Самохвал Андрей завоевал 2 место.</w:t>
            </w: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 xml:space="preserve">Всероссийская игра «Морской бой» с применением дистанционных технологий в рамках пилотного проекта «Россия – страна мореходов 21 века», организована ГОАУ ДО «Морской центр имени Н.Г. </w:t>
            </w:r>
            <w:proofErr w:type="spellStart"/>
            <w:r w:rsidRPr="001372C4">
              <w:rPr>
                <w:rFonts w:ascii="Times New Roman" w:hAnsi="Times New Roman" w:cs="Times New Roman"/>
                <w:sz w:val="24"/>
                <w:szCs w:val="24"/>
                <w:shd w:val="clear" w:color="auto" w:fill="FFFFFF"/>
              </w:rPr>
              <w:t>Варухина</w:t>
            </w:r>
            <w:proofErr w:type="spellEnd"/>
            <w:r w:rsidRPr="001372C4">
              <w:rPr>
                <w:rFonts w:ascii="Times New Roman" w:hAnsi="Times New Roman" w:cs="Times New Roman"/>
                <w:sz w:val="24"/>
                <w:szCs w:val="24"/>
                <w:shd w:val="clear" w:color="auto" w:fill="FFFFFF"/>
              </w:rPr>
              <w:t>»</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4</w:t>
            </w:r>
          </w:p>
        </w:tc>
        <w:tc>
          <w:tcPr>
            <w:tcW w:w="3323" w:type="dxa"/>
          </w:tcPr>
          <w:p w:rsidR="008D07E2" w:rsidRPr="001372C4" w:rsidRDefault="008D07E2" w:rsidP="00126CAA">
            <w:pPr>
              <w:spacing w:before="100" w:beforeAutospacing="1" w:after="100" w:afterAutospacing="1"/>
              <w:jc w:val="both"/>
              <w:rPr>
                <w:rFonts w:ascii="Times New Roman" w:hAnsi="Times New Roman" w:cs="Times New Roman"/>
                <w:sz w:val="24"/>
                <w:szCs w:val="24"/>
                <w:shd w:val="clear" w:color="auto" w:fill="FFFFFF"/>
              </w:rPr>
            </w:pPr>
            <w:r w:rsidRPr="001372C4">
              <w:rPr>
                <w:rFonts w:ascii="Times New Roman" w:eastAsia="Times New Roman" w:hAnsi="Times New Roman" w:cs="Times New Roman"/>
                <w:sz w:val="24"/>
                <w:szCs w:val="24"/>
              </w:rPr>
              <w:t>Команда корпус 6Б класса прошла 2 тура.  Награждены сертификатами участников.</w:t>
            </w: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Всероссийский заочный молодежный фотоконкурс «В море – дома»</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2</w:t>
            </w:r>
          </w:p>
        </w:tc>
        <w:tc>
          <w:tcPr>
            <w:tcW w:w="3323" w:type="dxa"/>
          </w:tcPr>
          <w:p w:rsidR="008D07E2" w:rsidRPr="001372C4" w:rsidRDefault="008D07E2" w:rsidP="00126CAA">
            <w:pPr>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В номинации «Помни войну»:</w:t>
            </w:r>
          </w:p>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1 место -  Хрущ Никита,</w:t>
            </w:r>
          </w:p>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shd w:val="clear" w:color="auto" w:fill="FFFFFF"/>
              </w:rPr>
              <w:t xml:space="preserve">3 место – </w:t>
            </w:r>
            <w:proofErr w:type="spellStart"/>
            <w:r w:rsidRPr="001372C4">
              <w:rPr>
                <w:rFonts w:ascii="Times New Roman" w:hAnsi="Times New Roman" w:cs="Times New Roman"/>
                <w:sz w:val="24"/>
                <w:szCs w:val="24"/>
                <w:shd w:val="clear" w:color="auto" w:fill="FFFFFF"/>
              </w:rPr>
              <w:t>Долюк</w:t>
            </w:r>
            <w:proofErr w:type="spellEnd"/>
            <w:r w:rsidRPr="001372C4">
              <w:rPr>
                <w:rFonts w:ascii="Times New Roman" w:hAnsi="Times New Roman" w:cs="Times New Roman"/>
                <w:sz w:val="24"/>
                <w:szCs w:val="24"/>
                <w:shd w:val="clear" w:color="auto" w:fill="FFFFFF"/>
              </w:rPr>
              <w:t xml:space="preserve"> Данила + гран-при</w:t>
            </w: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 xml:space="preserve">72-я всероссийская (с международным участием) научная конференция обучающихся молодых ученых </w:t>
            </w:r>
            <w:proofErr w:type="spellStart"/>
            <w:r w:rsidRPr="001372C4">
              <w:rPr>
                <w:rFonts w:ascii="Times New Roman" w:hAnsi="Times New Roman" w:cs="Times New Roman"/>
                <w:sz w:val="24"/>
                <w:szCs w:val="24"/>
                <w:shd w:val="clear" w:color="auto" w:fill="FFFFFF"/>
              </w:rPr>
              <w:t>ПетрГУ</w:t>
            </w:r>
            <w:proofErr w:type="spellEnd"/>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2</w:t>
            </w:r>
          </w:p>
        </w:tc>
        <w:tc>
          <w:tcPr>
            <w:tcW w:w="3323" w:type="dxa"/>
          </w:tcPr>
          <w:p w:rsidR="008D07E2" w:rsidRPr="001372C4" w:rsidRDefault="008D07E2" w:rsidP="00126CAA">
            <w:pPr>
              <w:pStyle w:val="af"/>
              <w:shd w:val="clear" w:color="auto" w:fill="FFFFFF"/>
              <w:jc w:val="both"/>
              <w:rPr>
                <w:shd w:val="clear" w:color="auto" w:fill="FFFFFF"/>
              </w:rPr>
            </w:pPr>
            <w:r w:rsidRPr="001372C4">
              <w:rPr>
                <w:shd w:val="clear" w:color="auto" w:fill="FFFFFF"/>
              </w:rPr>
              <w:t>кадеты 10 класса Шувалов Е. и Пономарев Е. – сертификаты участников</w:t>
            </w:r>
          </w:p>
          <w:p w:rsidR="008D07E2" w:rsidRPr="001372C4" w:rsidRDefault="008D07E2" w:rsidP="00126CAA">
            <w:pPr>
              <w:pStyle w:val="af"/>
              <w:shd w:val="clear" w:color="auto" w:fill="FFFFFF"/>
              <w:jc w:val="both"/>
              <w:rPr>
                <w:shd w:val="clear" w:color="auto" w:fill="FFFFFF"/>
              </w:rPr>
            </w:pP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Международный вокальный конкурс «</w:t>
            </w:r>
            <w:r w:rsidRPr="001372C4">
              <w:rPr>
                <w:rFonts w:ascii="Times New Roman" w:hAnsi="Times New Roman" w:cs="Times New Roman"/>
                <w:sz w:val="24"/>
                <w:szCs w:val="24"/>
                <w:shd w:val="clear" w:color="auto" w:fill="FFFFFF"/>
                <w:lang w:val="en-US"/>
              </w:rPr>
              <w:t>Start</w:t>
            </w:r>
            <w:r w:rsidRPr="001372C4">
              <w:rPr>
                <w:rFonts w:ascii="Times New Roman" w:hAnsi="Times New Roman" w:cs="Times New Roman"/>
                <w:sz w:val="24"/>
                <w:szCs w:val="24"/>
                <w:shd w:val="clear" w:color="auto" w:fill="FFFFFF"/>
              </w:rPr>
              <w:t xml:space="preserve"> </w:t>
            </w:r>
            <w:r w:rsidRPr="001372C4">
              <w:rPr>
                <w:rFonts w:ascii="Times New Roman" w:hAnsi="Times New Roman" w:cs="Times New Roman"/>
                <w:sz w:val="24"/>
                <w:szCs w:val="24"/>
                <w:shd w:val="clear" w:color="auto" w:fill="FFFFFF"/>
                <w:lang w:val="en-US"/>
              </w:rPr>
              <w:t>talents</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 xml:space="preserve">международный </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1</w:t>
            </w:r>
          </w:p>
        </w:tc>
        <w:tc>
          <w:tcPr>
            <w:tcW w:w="3323" w:type="dxa"/>
          </w:tcPr>
          <w:p w:rsidR="008D07E2" w:rsidRPr="001372C4" w:rsidRDefault="008D07E2" w:rsidP="00126CAA">
            <w:pPr>
              <w:pStyle w:val="af"/>
              <w:shd w:val="clear" w:color="auto" w:fill="FFFFFF"/>
              <w:jc w:val="both"/>
              <w:rPr>
                <w:shd w:val="clear" w:color="auto" w:fill="FFFFFF"/>
              </w:rPr>
            </w:pPr>
            <w:r w:rsidRPr="001372C4">
              <w:rPr>
                <w:shd w:val="clear" w:color="auto" w:fill="FFFFFF"/>
              </w:rPr>
              <w:t xml:space="preserve">Участник – </w:t>
            </w:r>
            <w:proofErr w:type="spellStart"/>
            <w:r w:rsidRPr="001372C4">
              <w:rPr>
                <w:shd w:val="clear" w:color="auto" w:fill="FFFFFF"/>
              </w:rPr>
              <w:t>Гербетов</w:t>
            </w:r>
            <w:proofErr w:type="spellEnd"/>
            <w:r w:rsidRPr="001372C4">
              <w:rPr>
                <w:shd w:val="clear" w:color="auto" w:fill="FFFFFF"/>
              </w:rPr>
              <w:t xml:space="preserve"> Ярослав 7 класс</w:t>
            </w: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 xml:space="preserve">Всероссийский конкурс «Лучший исполнитель ТМ-радио» </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1</w:t>
            </w:r>
          </w:p>
        </w:tc>
        <w:tc>
          <w:tcPr>
            <w:tcW w:w="3323" w:type="dxa"/>
          </w:tcPr>
          <w:p w:rsidR="008D07E2" w:rsidRPr="001372C4" w:rsidRDefault="008D07E2" w:rsidP="00126CAA">
            <w:pPr>
              <w:pStyle w:val="af"/>
              <w:shd w:val="clear" w:color="auto" w:fill="FFFFFF"/>
              <w:jc w:val="both"/>
              <w:rPr>
                <w:shd w:val="clear" w:color="auto" w:fill="FFFFFF"/>
              </w:rPr>
            </w:pPr>
            <w:r w:rsidRPr="001372C4">
              <w:rPr>
                <w:shd w:val="clear" w:color="auto" w:fill="FFFFFF"/>
              </w:rPr>
              <w:t xml:space="preserve">1 место – </w:t>
            </w:r>
            <w:proofErr w:type="spellStart"/>
            <w:r w:rsidRPr="001372C4">
              <w:rPr>
                <w:shd w:val="clear" w:color="auto" w:fill="FFFFFF"/>
              </w:rPr>
              <w:t>Гербетов</w:t>
            </w:r>
            <w:proofErr w:type="spellEnd"/>
            <w:r w:rsidRPr="001372C4">
              <w:rPr>
                <w:shd w:val="clear" w:color="auto" w:fill="FFFFFF"/>
              </w:rPr>
              <w:t xml:space="preserve"> Ярослав, 7 класс</w:t>
            </w: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r w:rsidRPr="001372C4">
              <w:rPr>
                <w:rFonts w:ascii="Times New Roman" w:hAnsi="Times New Roman" w:cs="Times New Roman"/>
                <w:sz w:val="24"/>
                <w:szCs w:val="24"/>
                <w:shd w:val="clear" w:color="auto" w:fill="FFFFFF"/>
              </w:rPr>
              <w:t>Всероссийский форум «Молодежь России – Поколению Победителей</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2</w:t>
            </w:r>
          </w:p>
        </w:tc>
        <w:tc>
          <w:tcPr>
            <w:tcW w:w="3323" w:type="dxa"/>
          </w:tcPr>
          <w:p w:rsidR="008D07E2" w:rsidRPr="001372C4" w:rsidRDefault="008D07E2" w:rsidP="00126CAA">
            <w:pPr>
              <w:pStyle w:val="af"/>
              <w:shd w:val="clear" w:color="auto" w:fill="FFFFFF"/>
              <w:jc w:val="both"/>
              <w:rPr>
                <w:shd w:val="clear" w:color="auto" w:fill="FFFFFF"/>
              </w:rPr>
            </w:pPr>
            <w:r w:rsidRPr="001372C4">
              <w:rPr>
                <w:shd w:val="clear" w:color="auto" w:fill="FFFFFF"/>
              </w:rPr>
              <w:t>Участники – Останин Е.,  Пономарев Е.</w:t>
            </w:r>
          </w:p>
        </w:tc>
      </w:tr>
      <w:tr w:rsidR="008D07E2" w:rsidRPr="001372C4" w:rsidTr="008D07E2">
        <w:tc>
          <w:tcPr>
            <w:tcW w:w="4079" w:type="dxa"/>
          </w:tcPr>
          <w:p w:rsidR="008D07E2" w:rsidRPr="001372C4" w:rsidRDefault="008D07E2" w:rsidP="00126CAA">
            <w:pPr>
              <w:jc w:val="both"/>
              <w:rPr>
                <w:rFonts w:ascii="Times New Roman" w:hAnsi="Times New Roman" w:cs="Times New Roman"/>
                <w:sz w:val="24"/>
                <w:szCs w:val="24"/>
                <w:shd w:val="clear" w:color="auto" w:fill="FFFFFF"/>
              </w:rPr>
            </w:pPr>
            <w:proofErr w:type="spellStart"/>
            <w:r w:rsidRPr="001372C4">
              <w:rPr>
                <w:rFonts w:ascii="Times New Roman" w:hAnsi="Times New Roman" w:cs="Times New Roman"/>
                <w:sz w:val="24"/>
                <w:szCs w:val="24"/>
                <w:shd w:val="clear" w:color="auto" w:fill="FFFFFF"/>
              </w:rPr>
              <w:t>Грантовый</w:t>
            </w:r>
            <w:proofErr w:type="spellEnd"/>
            <w:r w:rsidRPr="001372C4">
              <w:rPr>
                <w:rFonts w:ascii="Times New Roman" w:hAnsi="Times New Roman" w:cs="Times New Roman"/>
                <w:sz w:val="24"/>
                <w:szCs w:val="24"/>
                <w:shd w:val="clear" w:color="auto" w:fill="FFFFFF"/>
              </w:rPr>
              <w:t xml:space="preserve"> конкурс Всероссийского патриотического форума</w:t>
            </w:r>
          </w:p>
        </w:tc>
        <w:tc>
          <w:tcPr>
            <w:tcW w:w="2096"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федеральный</w:t>
            </w:r>
          </w:p>
        </w:tc>
        <w:tc>
          <w:tcPr>
            <w:tcW w:w="1417" w:type="dxa"/>
          </w:tcPr>
          <w:p w:rsidR="008D07E2" w:rsidRPr="001372C4" w:rsidRDefault="008D07E2" w:rsidP="00126CAA">
            <w:pPr>
              <w:jc w:val="both"/>
              <w:rPr>
                <w:rFonts w:ascii="Times New Roman" w:hAnsi="Times New Roman" w:cs="Times New Roman"/>
                <w:sz w:val="24"/>
                <w:szCs w:val="24"/>
              </w:rPr>
            </w:pPr>
            <w:r w:rsidRPr="001372C4">
              <w:rPr>
                <w:rFonts w:ascii="Times New Roman" w:hAnsi="Times New Roman" w:cs="Times New Roman"/>
                <w:sz w:val="24"/>
                <w:szCs w:val="24"/>
              </w:rPr>
              <w:t>1</w:t>
            </w:r>
          </w:p>
        </w:tc>
        <w:tc>
          <w:tcPr>
            <w:tcW w:w="3323" w:type="dxa"/>
          </w:tcPr>
          <w:p w:rsidR="008D07E2" w:rsidRPr="001372C4" w:rsidRDefault="008D07E2" w:rsidP="00126CAA">
            <w:pPr>
              <w:pStyle w:val="af"/>
              <w:shd w:val="clear" w:color="auto" w:fill="FFFFFF"/>
              <w:jc w:val="both"/>
              <w:rPr>
                <w:shd w:val="clear" w:color="auto" w:fill="FFFFFF"/>
              </w:rPr>
            </w:pPr>
            <w:r w:rsidRPr="001372C4">
              <w:rPr>
                <w:shd w:val="clear" w:color="auto" w:fill="FFFFFF"/>
              </w:rPr>
              <w:t xml:space="preserve">Победитель </w:t>
            </w:r>
            <w:proofErr w:type="spellStart"/>
            <w:r w:rsidRPr="001372C4">
              <w:rPr>
                <w:shd w:val="clear" w:color="auto" w:fill="FFFFFF"/>
              </w:rPr>
              <w:t>Кривоусов</w:t>
            </w:r>
            <w:proofErr w:type="spellEnd"/>
            <w:r w:rsidRPr="001372C4">
              <w:rPr>
                <w:shd w:val="clear" w:color="auto" w:fill="FFFFFF"/>
              </w:rPr>
              <w:t xml:space="preserve"> Денис, 10 класс (выиграл 150 </w:t>
            </w:r>
            <w:proofErr w:type="spellStart"/>
            <w:r w:rsidRPr="001372C4">
              <w:rPr>
                <w:shd w:val="clear" w:color="auto" w:fill="FFFFFF"/>
              </w:rPr>
              <w:t>т.р</w:t>
            </w:r>
            <w:proofErr w:type="spellEnd"/>
            <w:r w:rsidRPr="001372C4">
              <w:rPr>
                <w:shd w:val="clear" w:color="auto" w:fill="FFFFFF"/>
              </w:rPr>
              <w:t>.)</w:t>
            </w:r>
          </w:p>
        </w:tc>
      </w:tr>
      <w:tr w:rsidR="008D07E2" w:rsidRPr="001372C4" w:rsidTr="008D07E2">
        <w:tc>
          <w:tcPr>
            <w:tcW w:w="4079" w:type="dxa"/>
          </w:tcPr>
          <w:p w:rsidR="008D07E2" w:rsidRPr="001372C4" w:rsidRDefault="008D07E2" w:rsidP="00126CAA">
            <w:pPr>
              <w:pStyle w:val="2"/>
              <w:spacing w:before="0"/>
              <w:jc w:val="both"/>
              <w:outlineLvl w:val="1"/>
              <w:rPr>
                <w:rFonts w:ascii="Times New Roman" w:hAnsi="Times New Roman"/>
                <w:b w:val="0"/>
                <w:color w:val="auto"/>
                <w:sz w:val="24"/>
                <w:szCs w:val="24"/>
              </w:rPr>
            </w:pPr>
            <w:r w:rsidRPr="001372C4">
              <w:rPr>
                <w:rFonts w:ascii="Times New Roman" w:hAnsi="Times New Roman"/>
                <w:b w:val="0"/>
                <w:color w:val="auto"/>
                <w:sz w:val="24"/>
                <w:szCs w:val="24"/>
                <w:shd w:val="clear" w:color="auto" w:fill="FFFFFF"/>
                <w:lang w:val="en-US"/>
              </w:rPr>
              <w:t>V</w:t>
            </w:r>
            <w:r w:rsidRPr="001372C4">
              <w:rPr>
                <w:rFonts w:ascii="Times New Roman" w:hAnsi="Times New Roman"/>
                <w:b w:val="0"/>
                <w:color w:val="auto"/>
                <w:sz w:val="24"/>
                <w:szCs w:val="24"/>
                <w:shd w:val="clear" w:color="auto" w:fill="FFFFFF"/>
              </w:rPr>
              <w:t xml:space="preserve"> Международный Благотворительный Кадетский бал г. Москва (онлайн)</w:t>
            </w:r>
          </w:p>
        </w:tc>
        <w:tc>
          <w:tcPr>
            <w:tcW w:w="2096" w:type="dxa"/>
          </w:tcPr>
          <w:p w:rsidR="008D07E2" w:rsidRPr="001372C4" w:rsidRDefault="008D07E2" w:rsidP="00126CAA">
            <w:pPr>
              <w:rPr>
                <w:rFonts w:ascii="Times New Roman" w:hAnsi="Times New Roman" w:cs="Times New Roman"/>
                <w:sz w:val="24"/>
                <w:szCs w:val="24"/>
              </w:rPr>
            </w:pPr>
            <w:r w:rsidRPr="001372C4">
              <w:rPr>
                <w:rFonts w:ascii="Times New Roman" w:hAnsi="Times New Roman" w:cs="Times New Roman"/>
                <w:sz w:val="24"/>
                <w:szCs w:val="24"/>
              </w:rPr>
              <w:t>международный</w:t>
            </w:r>
          </w:p>
        </w:tc>
        <w:tc>
          <w:tcPr>
            <w:tcW w:w="1417" w:type="dxa"/>
          </w:tcPr>
          <w:p w:rsidR="008D07E2" w:rsidRPr="001372C4" w:rsidRDefault="008D07E2" w:rsidP="00126CAA">
            <w:pPr>
              <w:rPr>
                <w:rFonts w:ascii="Times New Roman" w:hAnsi="Times New Roman" w:cs="Times New Roman"/>
                <w:sz w:val="24"/>
                <w:szCs w:val="24"/>
              </w:rPr>
            </w:pPr>
            <w:r w:rsidRPr="001372C4">
              <w:rPr>
                <w:rFonts w:ascii="Times New Roman" w:hAnsi="Times New Roman" w:cs="Times New Roman"/>
                <w:sz w:val="24"/>
                <w:szCs w:val="24"/>
              </w:rPr>
              <w:t>3</w:t>
            </w:r>
          </w:p>
        </w:tc>
        <w:tc>
          <w:tcPr>
            <w:tcW w:w="3323" w:type="dxa"/>
          </w:tcPr>
          <w:p w:rsidR="008D07E2" w:rsidRPr="001372C4" w:rsidRDefault="008D07E2" w:rsidP="00126CAA">
            <w:pPr>
              <w:pStyle w:val="af"/>
              <w:shd w:val="clear" w:color="auto" w:fill="FFFFFF"/>
              <w:jc w:val="both"/>
            </w:pPr>
            <w:r w:rsidRPr="001372C4">
              <w:rPr>
                <w:noProof/>
                <w:shd w:val="clear" w:color="auto" w:fill="FFFFFF"/>
              </w:rPr>
              <w:t>сертификаты участников</w:t>
            </w:r>
          </w:p>
        </w:tc>
      </w:tr>
    </w:tbl>
    <w:p w:rsidR="008D07E2" w:rsidRPr="001372C4" w:rsidRDefault="008D07E2" w:rsidP="008D07E2">
      <w:pPr>
        <w:shd w:val="clear" w:color="auto" w:fill="FFFFFF"/>
        <w:spacing w:after="0" w:line="240" w:lineRule="auto"/>
        <w:jc w:val="both"/>
        <w:rPr>
          <w:rFonts w:ascii="Times New Roman" w:hAnsi="Times New Roman" w:cs="Times New Roman"/>
          <w:spacing w:val="-2"/>
          <w:sz w:val="24"/>
          <w:szCs w:val="24"/>
        </w:rPr>
      </w:pPr>
    </w:p>
    <w:p w:rsidR="008D07E2" w:rsidRDefault="008D07E2" w:rsidP="0043123B">
      <w:pPr>
        <w:shd w:val="clear" w:color="auto" w:fill="FFFFFF"/>
        <w:spacing w:after="0" w:line="240" w:lineRule="auto"/>
        <w:rPr>
          <w:rFonts w:ascii="Times New Roman" w:hAnsi="Times New Roman" w:cs="Times New Roman"/>
          <w:b/>
          <w:color w:val="FF0000"/>
          <w:spacing w:val="-2"/>
          <w:sz w:val="24"/>
          <w:szCs w:val="24"/>
          <w:lang w:val="en-US"/>
        </w:rPr>
      </w:pPr>
    </w:p>
    <w:p w:rsidR="008D07E2" w:rsidRPr="00303E29" w:rsidRDefault="008D07E2" w:rsidP="00DE6BA9">
      <w:pPr>
        <w:shd w:val="clear" w:color="auto" w:fill="FFFFFF"/>
        <w:spacing w:after="0" w:line="240" w:lineRule="auto"/>
        <w:ind w:firstLine="709"/>
        <w:jc w:val="both"/>
        <w:rPr>
          <w:rFonts w:ascii="Times New Roman" w:hAnsi="Times New Roman" w:cs="Times New Roman"/>
          <w:b/>
          <w:spacing w:val="-2"/>
          <w:sz w:val="24"/>
          <w:szCs w:val="24"/>
          <w:u w:val="single"/>
        </w:rPr>
      </w:pPr>
      <w:r w:rsidRPr="00117970">
        <w:rPr>
          <w:rFonts w:ascii="Times New Roman" w:hAnsi="Times New Roman" w:cs="Times New Roman"/>
          <w:b/>
          <w:sz w:val="24"/>
          <w:szCs w:val="24"/>
          <w:u w:val="single"/>
        </w:rPr>
        <w:t xml:space="preserve">УЧЕБНО-МАТЕРИАЛЬНАЯ БАЗА, БЛАГОУСТРОЙСТВО И </w:t>
      </w:r>
      <w:r w:rsidRPr="00117970">
        <w:rPr>
          <w:rFonts w:ascii="Times New Roman" w:hAnsi="Times New Roman" w:cs="Times New Roman"/>
          <w:b/>
          <w:spacing w:val="-2"/>
          <w:sz w:val="24"/>
          <w:szCs w:val="24"/>
          <w:u w:val="single"/>
        </w:rPr>
        <w:t>ОСНАЩЕННОСТЬ</w:t>
      </w:r>
    </w:p>
    <w:p w:rsidR="00DE6BA9" w:rsidRPr="00117970" w:rsidRDefault="008D07E2" w:rsidP="00DE6BA9">
      <w:pPr>
        <w:shd w:val="clear" w:color="auto" w:fill="FFFFFF"/>
        <w:spacing w:after="0" w:line="240" w:lineRule="auto"/>
        <w:ind w:firstLine="709"/>
        <w:jc w:val="both"/>
        <w:rPr>
          <w:rFonts w:ascii="Times New Roman" w:hAnsi="Times New Roman" w:cs="Times New Roman"/>
          <w:b/>
          <w:spacing w:val="-2"/>
          <w:sz w:val="24"/>
          <w:szCs w:val="24"/>
          <w:u w:val="single"/>
        </w:rPr>
      </w:pPr>
      <w:r w:rsidRPr="00117970">
        <w:rPr>
          <w:rFonts w:ascii="Times New Roman" w:hAnsi="Times New Roman" w:cs="Times New Roman"/>
          <w:b/>
          <w:spacing w:val="-2"/>
          <w:sz w:val="24"/>
          <w:szCs w:val="24"/>
          <w:u w:val="single"/>
        </w:rPr>
        <w:t xml:space="preserve"> </w:t>
      </w:r>
    </w:p>
    <w:p w:rsidR="00DE6BA9" w:rsidRPr="00117970" w:rsidRDefault="00DE6BA9" w:rsidP="00DE6BA9">
      <w:pPr>
        <w:tabs>
          <w:tab w:val="left" w:pos="3828"/>
        </w:tabs>
        <w:spacing w:after="0" w:line="240" w:lineRule="auto"/>
        <w:ind w:firstLine="709"/>
        <w:jc w:val="both"/>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 xml:space="preserve">Обучение в ГБОУ РК «Карельский кадетский корпус имени Александра Невского» осуществляется в типовых зданиях 1975-1980 г. постройки общей площадью </w:t>
      </w:r>
      <w:smartTag w:uri="urn:schemas-microsoft-com:office:smarttags" w:element="metricconverter">
        <w:smartTagPr>
          <w:attr w:name="ProductID" w:val="5978,1 м2"/>
        </w:smartTagPr>
        <w:r w:rsidRPr="00117970">
          <w:rPr>
            <w:rFonts w:ascii="Times New Roman" w:eastAsia="Times New Roman" w:hAnsi="Times New Roman" w:cs="Times New Roman"/>
            <w:sz w:val="24"/>
            <w:szCs w:val="24"/>
          </w:rPr>
          <w:t>5978,1 м</w:t>
        </w:r>
        <w:r w:rsidRPr="00117970">
          <w:rPr>
            <w:rFonts w:ascii="Times New Roman" w:eastAsia="Times New Roman" w:hAnsi="Times New Roman" w:cs="Times New Roman"/>
            <w:sz w:val="24"/>
            <w:szCs w:val="24"/>
            <w:vertAlign w:val="superscript"/>
          </w:rPr>
          <w:t>2</w:t>
        </w:r>
      </w:smartTag>
      <w:r w:rsidRPr="00117970">
        <w:rPr>
          <w:rFonts w:ascii="Times New Roman" w:eastAsia="Times New Roman" w:hAnsi="Times New Roman" w:cs="Times New Roman"/>
          <w:sz w:val="24"/>
          <w:szCs w:val="24"/>
          <w:vertAlign w:val="superscript"/>
        </w:rPr>
        <w:t xml:space="preserve">. </w:t>
      </w:r>
      <w:r w:rsidRPr="00117970">
        <w:rPr>
          <w:rFonts w:ascii="Times New Roman" w:eastAsia="Times New Roman" w:hAnsi="Times New Roman" w:cs="Times New Roman"/>
          <w:sz w:val="24"/>
          <w:szCs w:val="24"/>
        </w:rPr>
        <w:t xml:space="preserve"> В образовательном процессе используются: учебные кабинеты по общеобразовательным дисциплинам, компьютерный класс, </w:t>
      </w:r>
      <w:proofErr w:type="spellStart"/>
      <w:r w:rsidRPr="00117970">
        <w:rPr>
          <w:rFonts w:ascii="Times New Roman" w:eastAsia="Times New Roman" w:hAnsi="Times New Roman" w:cs="Times New Roman"/>
          <w:sz w:val="24"/>
          <w:szCs w:val="24"/>
        </w:rPr>
        <w:t>медиакласс</w:t>
      </w:r>
      <w:proofErr w:type="spellEnd"/>
      <w:r w:rsidRPr="00117970">
        <w:rPr>
          <w:rFonts w:ascii="Times New Roman" w:eastAsia="Times New Roman" w:hAnsi="Times New Roman" w:cs="Times New Roman"/>
          <w:sz w:val="24"/>
          <w:szCs w:val="24"/>
        </w:rPr>
        <w:t xml:space="preserve">, спортивный зал, борцовский зал, тренажерный зал, актовый зал, музейно-образовательный комплекс,  помещения социально-психологической службы,  кабинеты дополнительного образования. </w:t>
      </w:r>
    </w:p>
    <w:p w:rsidR="00DE6BA9" w:rsidRPr="00117970" w:rsidRDefault="00DE6BA9" w:rsidP="00DE6BA9">
      <w:pPr>
        <w:tabs>
          <w:tab w:val="left" w:pos="3828"/>
        </w:tabs>
        <w:spacing w:after="0" w:line="240" w:lineRule="auto"/>
        <w:ind w:firstLine="709"/>
        <w:jc w:val="both"/>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 xml:space="preserve">В учреждении есть 1 компьютерный класс и 1 </w:t>
      </w:r>
      <w:proofErr w:type="spellStart"/>
      <w:r w:rsidRPr="00117970">
        <w:rPr>
          <w:rFonts w:ascii="Times New Roman" w:eastAsia="Times New Roman" w:hAnsi="Times New Roman" w:cs="Times New Roman"/>
          <w:sz w:val="24"/>
          <w:szCs w:val="24"/>
        </w:rPr>
        <w:t>медиакласс</w:t>
      </w:r>
      <w:proofErr w:type="spellEnd"/>
      <w:r w:rsidRPr="00117970">
        <w:rPr>
          <w:rFonts w:ascii="Times New Roman" w:eastAsia="Times New Roman" w:hAnsi="Times New Roman" w:cs="Times New Roman"/>
          <w:sz w:val="24"/>
          <w:szCs w:val="24"/>
        </w:rPr>
        <w:t xml:space="preserve">. Все компьютеры подключены к сети Интернет и </w:t>
      </w:r>
      <w:r w:rsidRPr="00117970">
        <w:rPr>
          <w:rFonts w:ascii="Times New Roman" w:hAnsi="Times New Roman" w:cs="Times New Roman"/>
          <w:sz w:val="24"/>
          <w:szCs w:val="24"/>
        </w:rPr>
        <w:t>к локальной сети</w:t>
      </w:r>
      <w:r w:rsidRPr="00117970">
        <w:rPr>
          <w:rFonts w:ascii="Times New Roman" w:eastAsia="Times New Roman" w:hAnsi="Times New Roman" w:cs="Times New Roman"/>
          <w:sz w:val="24"/>
          <w:szCs w:val="24"/>
        </w:rPr>
        <w:t xml:space="preserve"> учреждения, кроме компьютеров, содержащих персональные данные работн</w:t>
      </w:r>
      <w:r w:rsidRPr="00117970">
        <w:rPr>
          <w:rFonts w:ascii="Times New Roman" w:hAnsi="Times New Roman" w:cs="Times New Roman"/>
          <w:sz w:val="24"/>
          <w:szCs w:val="24"/>
        </w:rPr>
        <w:t>иков и обучающихся. Имеется 7 интерактивных досок</w:t>
      </w:r>
      <w:r w:rsidRPr="00117970">
        <w:rPr>
          <w:rFonts w:ascii="Times New Roman" w:eastAsia="Times New Roman" w:hAnsi="Times New Roman" w:cs="Times New Roman"/>
          <w:sz w:val="24"/>
          <w:szCs w:val="24"/>
        </w:rPr>
        <w:t>, 15 плазменных панелей.</w:t>
      </w:r>
    </w:p>
    <w:p w:rsidR="00DE6BA9" w:rsidRPr="00117970" w:rsidRDefault="00DE6BA9" w:rsidP="00DE6BA9">
      <w:pPr>
        <w:pStyle w:val="ConsPlusNormal"/>
        <w:ind w:firstLine="709"/>
        <w:jc w:val="both"/>
        <w:rPr>
          <w:rFonts w:ascii="Times New Roman" w:hAnsi="Times New Roman" w:cs="Times New Roman"/>
          <w:sz w:val="24"/>
          <w:szCs w:val="24"/>
        </w:rPr>
      </w:pPr>
      <w:r w:rsidRPr="00117970">
        <w:rPr>
          <w:rFonts w:ascii="Times New Roman" w:hAnsi="Times New Roman" w:cs="Times New Roman"/>
          <w:sz w:val="24"/>
          <w:szCs w:val="24"/>
        </w:rPr>
        <w:t>Учреждение, являясь школой-интернатом, располагает благоустроенными местами для проживания кадет. Комнаты вмещают по 2-3 человека. Душевые комнаты и туалеты на этаже.</w:t>
      </w:r>
    </w:p>
    <w:p w:rsidR="00DE6BA9" w:rsidRPr="00117970" w:rsidRDefault="00DE6BA9" w:rsidP="00DE6BA9">
      <w:pPr>
        <w:pStyle w:val="ConsPlusNormal"/>
        <w:ind w:firstLine="709"/>
        <w:jc w:val="both"/>
        <w:rPr>
          <w:rFonts w:ascii="Times New Roman" w:hAnsi="Times New Roman" w:cs="Times New Roman"/>
          <w:sz w:val="24"/>
          <w:szCs w:val="24"/>
        </w:rPr>
      </w:pPr>
      <w:r w:rsidRPr="00117970">
        <w:rPr>
          <w:rFonts w:ascii="Times New Roman" w:hAnsi="Times New Roman" w:cs="Times New Roman"/>
          <w:sz w:val="24"/>
          <w:szCs w:val="24"/>
        </w:rPr>
        <w:t xml:space="preserve"> В учреждении обеспечивается температурный режим в соответствии с </w:t>
      </w:r>
      <w:proofErr w:type="spellStart"/>
      <w:r w:rsidRPr="00117970">
        <w:rPr>
          <w:rFonts w:ascii="Times New Roman" w:hAnsi="Times New Roman" w:cs="Times New Roman"/>
          <w:sz w:val="24"/>
          <w:szCs w:val="24"/>
        </w:rPr>
        <w:t>СанПин</w:t>
      </w:r>
      <w:proofErr w:type="spellEnd"/>
      <w:r w:rsidRPr="00117970">
        <w:rPr>
          <w:rFonts w:ascii="Times New Roman" w:hAnsi="Times New Roman" w:cs="Times New Roman"/>
          <w:sz w:val="24"/>
          <w:szCs w:val="24"/>
        </w:rPr>
        <w:t xml:space="preserve">, в наличии холодное и горячее водоснабжение, канализация.  В корпусе  оборудованы </w:t>
      </w:r>
      <w:r w:rsidR="00D23820" w:rsidRPr="00117970">
        <w:rPr>
          <w:rFonts w:ascii="Times New Roman" w:hAnsi="Times New Roman" w:cs="Times New Roman"/>
          <w:sz w:val="24"/>
          <w:szCs w:val="24"/>
        </w:rPr>
        <w:t xml:space="preserve">эвакуационные </w:t>
      </w:r>
      <w:r w:rsidRPr="00117970">
        <w:rPr>
          <w:rFonts w:ascii="Times New Roman" w:hAnsi="Times New Roman" w:cs="Times New Roman"/>
          <w:sz w:val="24"/>
          <w:szCs w:val="24"/>
        </w:rPr>
        <w:t xml:space="preserve">выходы, есть необходимое количество средств пожаротушения, электропроводка соответствует требованиям безопасности, действует пожарная сигнализация и автоматическая система оповещения людей при пожаре. </w:t>
      </w:r>
    </w:p>
    <w:p w:rsidR="00DE6BA9" w:rsidRPr="00117970" w:rsidRDefault="00DE6BA9" w:rsidP="00DE6BA9">
      <w:pPr>
        <w:pStyle w:val="ConsPlusNormal"/>
        <w:ind w:firstLine="709"/>
        <w:jc w:val="both"/>
        <w:rPr>
          <w:rFonts w:ascii="Times New Roman" w:hAnsi="Times New Roman" w:cs="Times New Roman"/>
          <w:sz w:val="24"/>
          <w:szCs w:val="24"/>
        </w:rPr>
      </w:pPr>
      <w:r w:rsidRPr="00117970">
        <w:rPr>
          <w:rFonts w:ascii="Times New Roman" w:hAnsi="Times New Roman" w:cs="Times New Roman"/>
          <w:sz w:val="24"/>
          <w:szCs w:val="24"/>
        </w:rPr>
        <w:t>У учреждения есть собственная столовая и зал для приема пищи, оборудованный в соответствии с СанПиН, используется современное технологическое оборудование.</w:t>
      </w:r>
    </w:p>
    <w:p w:rsidR="00DE6BA9" w:rsidRPr="00117970" w:rsidRDefault="00DE6BA9" w:rsidP="00DE6BA9">
      <w:pPr>
        <w:pStyle w:val="ConsPlusNormal"/>
        <w:ind w:firstLine="709"/>
        <w:jc w:val="both"/>
        <w:rPr>
          <w:rFonts w:ascii="Times New Roman" w:hAnsi="Times New Roman" w:cs="Times New Roman"/>
          <w:sz w:val="24"/>
          <w:szCs w:val="24"/>
        </w:rPr>
      </w:pPr>
      <w:r w:rsidRPr="00117970">
        <w:rPr>
          <w:rFonts w:ascii="Times New Roman" w:hAnsi="Times New Roman" w:cs="Times New Roman"/>
          <w:sz w:val="24"/>
          <w:szCs w:val="24"/>
        </w:rPr>
        <w:t>Кроме того, в здании есть лицензированный медицинский кабинет с квалифицированным медработником.</w:t>
      </w:r>
    </w:p>
    <w:p w:rsidR="00DE6BA9" w:rsidRPr="00117970" w:rsidRDefault="00DE6BA9" w:rsidP="00DE6BA9">
      <w:pPr>
        <w:spacing w:after="0" w:line="240" w:lineRule="auto"/>
        <w:ind w:firstLine="709"/>
        <w:jc w:val="both"/>
        <w:rPr>
          <w:rFonts w:ascii="Times New Roman" w:hAnsi="Times New Roman" w:cs="Times New Roman"/>
          <w:sz w:val="24"/>
          <w:szCs w:val="24"/>
        </w:rPr>
      </w:pPr>
      <w:r w:rsidRPr="00117970">
        <w:rPr>
          <w:rFonts w:ascii="Times New Roman" w:eastAsia="Times New Roman" w:hAnsi="Times New Roman" w:cs="Times New Roman"/>
          <w:sz w:val="24"/>
          <w:szCs w:val="24"/>
        </w:rPr>
        <w:t xml:space="preserve">Таким образом, в ГБОУ РК «Карельский кадетский корпус имени Александра Невского» созданы условия для реализации </w:t>
      </w:r>
      <w:proofErr w:type="spellStart"/>
      <w:r w:rsidRPr="00117970">
        <w:rPr>
          <w:rFonts w:ascii="Times New Roman" w:eastAsia="Times New Roman" w:hAnsi="Times New Roman" w:cs="Times New Roman"/>
          <w:sz w:val="24"/>
          <w:szCs w:val="24"/>
        </w:rPr>
        <w:t>пролицензированных</w:t>
      </w:r>
      <w:proofErr w:type="spellEnd"/>
      <w:r w:rsidRPr="00117970">
        <w:rPr>
          <w:rFonts w:ascii="Times New Roman" w:eastAsia="Times New Roman" w:hAnsi="Times New Roman" w:cs="Times New Roman"/>
          <w:sz w:val="24"/>
          <w:szCs w:val="24"/>
        </w:rPr>
        <w:t xml:space="preserve"> основных и дополнительных образовательных программ, проживания обучающихся.</w:t>
      </w:r>
    </w:p>
    <w:p w:rsidR="00642FCD" w:rsidRPr="00117970" w:rsidRDefault="00642FCD" w:rsidP="00DE6BA9">
      <w:pPr>
        <w:shd w:val="clear" w:color="auto" w:fill="FFFFFF"/>
        <w:spacing w:after="0" w:line="240" w:lineRule="auto"/>
        <w:ind w:firstLine="709"/>
        <w:jc w:val="both"/>
        <w:rPr>
          <w:rFonts w:ascii="Times New Roman" w:hAnsi="Times New Roman" w:cs="Times New Roman"/>
          <w:spacing w:val="-2"/>
          <w:sz w:val="24"/>
          <w:szCs w:val="24"/>
        </w:rPr>
      </w:pPr>
    </w:p>
    <w:p w:rsidR="00DE6BA9" w:rsidRPr="00117970" w:rsidRDefault="00DE6BA9" w:rsidP="00DE6BA9">
      <w:pPr>
        <w:shd w:val="clear" w:color="auto" w:fill="FFFFFF"/>
        <w:spacing w:after="0" w:line="240" w:lineRule="auto"/>
        <w:ind w:firstLine="709"/>
        <w:jc w:val="both"/>
        <w:rPr>
          <w:rFonts w:ascii="Times New Roman" w:hAnsi="Times New Roman" w:cs="Times New Roman"/>
          <w:b/>
          <w:spacing w:val="-5"/>
          <w:sz w:val="24"/>
          <w:szCs w:val="24"/>
        </w:rPr>
      </w:pPr>
      <w:r w:rsidRPr="00117970">
        <w:rPr>
          <w:rFonts w:ascii="Times New Roman" w:hAnsi="Times New Roman" w:cs="Times New Roman"/>
          <w:b/>
          <w:spacing w:val="-5"/>
          <w:sz w:val="24"/>
          <w:szCs w:val="24"/>
          <w:lang w:val="en-US"/>
        </w:rPr>
        <w:t>I</w:t>
      </w:r>
      <w:r w:rsidR="003E1102" w:rsidRPr="00117970">
        <w:rPr>
          <w:rFonts w:ascii="Times New Roman" w:hAnsi="Times New Roman" w:cs="Times New Roman"/>
          <w:b/>
          <w:spacing w:val="-5"/>
          <w:sz w:val="24"/>
          <w:szCs w:val="24"/>
        </w:rPr>
        <w:t>Т-инфраструктура</w:t>
      </w:r>
    </w:p>
    <w:p w:rsidR="00DE6BA9" w:rsidRPr="00117970" w:rsidRDefault="00DE6BA9" w:rsidP="00DE6BA9">
      <w:pPr>
        <w:shd w:val="clear" w:color="auto" w:fill="FFFFFF"/>
        <w:spacing w:after="0" w:line="240" w:lineRule="auto"/>
        <w:ind w:firstLine="709"/>
        <w:jc w:val="both"/>
        <w:rPr>
          <w:rFonts w:ascii="Times New Roman" w:hAnsi="Times New Roman" w:cs="Times New Roman"/>
          <w:spacing w:val="-5"/>
          <w:sz w:val="24"/>
          <w:szCs w:val="24"/>
        </w:rPr>
      </w:pPr>
      <w:r w:rsidRPr="00117970">
        <w:rPr>
          <w:rFonts w:ascii="Times New Roman" w:hAnsi="Times New Roman" w:cs="Times New Roman"/>
          <w:spacing w:val="-5"/>
          <w:sz w:val="24"/>
          <w:szCs w:val="24"/>
        </w:rPr>
        <w:t>В учреждении развернута локальная сеть, все компьютеры которой подключены к единой локальной сети. Имеется канал связи с глобальной компьютерной сетью Интернет.</w:t>
      </w:r>
    </w:p>
    <w:p w:rsidR="00DE6BA9" w:rsidRPr="00117970" w:rsidRDefault="00DE6BA9" w:rsidP="00DE6BA9">
      <w:pPr>
        <w:shd w:val="clear" w:color="auto" w:fill="FFFFFF"/>
        <w:spacing w:after="0" w:line="240" w:lineRule="auto"/>
        <w:ind w:firstLine="709"/>
        <w:jc w:val="both"/>
        <w:rPr>
          <w:rFonts w:ascii="Times New Roman" w:hAnsi="Times New Roman" w:cs="Times New Roman"/>
          <w:spacing w:val="-5"/>
          <w:sz w:val="24"/>
          <w:szCs w:val="24"/>
        </w:rPr>
      </w:pPr>
      <w:r w:rsidRPr="00117970">
        <w:rPr>
          <w:rFonts w:ascii="Times New Roman" w:hAnsi="Times New Roman" w:cs="Times New Roman"/>
          <w:spacing w:val="-5"/>
          <w:sz w:val="24"/>
          <w:szCs w:val="24"/>
        </w:rPr>
        <w:t xml:space="preserve">В учреждении имеется: </w:t>
      </w:r>
    </w:p>
    <w:tbl>
      <w:tblPr>
        <w:tblStyle w:val="a7"/>
        <w:tblW w:w="0" w:type="auto"/>
        <w:tblInd w:w="817" w:type="dxa"/>
        <w:tblLook w:val="01E0" w:firstRow="1" w:lastRow="1" w:firstColumn="1" w:lastColumn="1" w:noHBand="0" w:noVBand="0"/>
      </w:tblPr>
      <w:tblGrid>
        <w:gridCol w:w="3119"/>
        <w:gridCol w:w="3191"/>
      </w:tblGrid>
      <w:tr w:rsidR="00DE6BA9" w:rsidRPr="00117970" w:rsidTr="00BD4E7F">
        <w:tc>
          <w:tcPr>
            <w:tcW w:w="3119" w:type="dxa"/>
          </w:tcPr>
          <w:p w:rsidR="00DE6BA9" w:rsidRPr="00117970" w:rsidRDefault="00DE6BA9" w:rsidP="00AB5031">
            <w:pPr>
              <w:jc w:val="center"/>
              <w:rPr>
                <w:rFonts w:ascii="Times New Roman" w:hAnsi="Times New Roman" w:cs="Times New Roman"/>
                <w:b/>
                <w:sz w:val="24"/>
                <w:szCs w:val="24"/>
              </w:rPr>
            </w:pPr>
            <w:r w:rsidRPr="00117970">
              <w:rPr>
                <w:rFonts w:ascii="Times New Roman" w:hAnsi="Times New Roman" w:cs="Times New Roman"/>
                <w:b/>
                <w:sz w:val="24"/>
                <w:szCs w:val="24"/>
              </w:rPr>
              <w:t>Наименование</w:t>
            </w:r>
          </w:p>
        </w:tc>
        <w:tc>
          <w:tcPr>
            <w:tcW w:w="3191" w:type="dxa"/>
          </w:tcPr>
          <w:p w:rsidR="00DE6BA9" w:rsidRPr="00117970" w:rsidRDefault="00DE6BA9" w:rsidP="00AB5031">
            <w:pPr>
              <w:jc w:val="center"/>
              <w:rPr>
                <w:rFonts w:ascii="Times New Roman" w:hAnsi="Times New Roman" w:cs="Times New Roman"/>
                <w:b/>
                <w:sz w:val="24"/>
                <w:szCs w:val="24"/>
              </w:rPr>
            </w:pPr>
            <w:r w:rsidRPr="00117970">
              <w:rPr>
                <w:rFonts w:ascii="Times New Roman" w:hAnsi="Times New Roman" w:cs="Times New Roman"/>
                <w:b/>
                <w:sz w:val="24"/>
                <w:szCs w:val="24"/>
              </w:rPr>
              <w:t>Всего</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Компьютер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7</w:t>
            </w:r>
            <w:r w:rsidR="001375D4" w:rsidRPr="00117970">
              <w:rPr>
                <w:rFonts w:ascii="Times New Roman" w:hAnsi="Times New Roman" w:cs="Times New Roman"/>
                <w:sz w:val="24"/>
                <w:szCs w:val="24"/>
              </w:rPr>
              <w:t>2</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Ноутбук</w:t>
            </w:r>
          </w:p>
        </w:tc>
        <w:tc>
          <w:tcPr>
            <w:tcW w:w="3191" w:type="dxa"/>
          </w:tcPr>
          <w:p w:rsidR="00DE6BA9" w:rsidRPr="00117970" w:rsidRDefault="001375D4" w:rsidP="00AB5031">
            <w:pPr>
              <w:jc w:val="center"/>
              <w:rPr>
                <w:rFonts w:ascii="Times New Roman" w:hAnsi="Times New Roman" w:cs="Times New Roman"/>
                <w:sz w:val="24"/>
                <w:szCs w:val="24"/>
              </w:rPr>
            </w:pPr>
            <w:r w:rsidRPr="00117970">
              <w:rPr>
                <w:rFonts w:ascii="Times New Roman" w:hAnsi="Times New Roman" w:cs="Times New Roman"/>
                <w:sz w:val="24"/>
                <w:szCs w:val="24"/>
              </w:rPr>
              <w:t>35</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Принтер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4</w:t>
            </w:r>
            <w:r w:rsidR="001375D4" w:rsidRPr="00117970">
              <w:rPr>
                <w:rFonts w:ascii="Times New Roman" w:hAnsi="Times New Roman" w:cs="Times New Roman"/>
                <w:sz w:val="24"/>
                <w:szCs w:val="24"/>
              </w:rPr>
              <w:t>0</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МФУ</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13</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Копир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5</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Сканер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2</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Проектор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16</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Интерактивная доска</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7</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Телевизор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15</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Моноблок</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7</w:t>
            </w:r>
          </w:p>
        </w:tc>
      </w:tr>
    </w:tbl>
    <w:p w:rsidR="00BD4E7F" w:rsidRDefault="00BD4E7F" w:rsidP="00117970">
      <w:pPr>
        <w:shd w:val="clear" w:color="auto" w:fill="FFFFFF"/>
        <w:spacing w:after="0" w:line="240" w:lineRule="auto"/>
        <w:ind w:firstLine="709"/>
        <w:jc w:val="both"/>
        <w:rPr>
          <w:rFonts w:ascii="Times New Roman" w:hAnsi="Times New Roman" w:cs="Times New Roman"/>
          <w:spacing w:val="-5"/>
          <w:sz w:val="24"/>
          <w:szCs w:val="24"/>
        </w:rPr>
      </w:pPr>
    </w:p>
    <w:p w:rsidR="00DE6BA9" w:rsidRPr="00117970" w:rsidRDefault="00DE6BA9" w:rsidP="00117970">
      <w:pPr>
        <w:shd w:val="clear" w:color="auto" w:fill="FFFFFF"/>
        <w:spacing w:after="0" w:line="240" w:lineRule="auto"/>
        <w:ind w:firstLine="709"/>
        <w:jc w:val="both"/>
        <w:rPr>
          <w:rFonts w:ascii="Times New Roman" w:hAnsi="Times New Roman" w:cs="Times New Roman"/>
          <w:spacing w:val="-5"/>
          <w:sz w:val="24"/>
          <w:szCs w:val="24"/>
        </w:rPr>
      </w:pPr>
      <w:r w:rsidRPr="00117970">
        <w:rPr>
          <w:rFonts w:ascii="Times New Roman" w:hAnsi="Times New Roman" w:cs="Times New Roman"/>
          <w:spacing w:val="-5"/>
          <w:sz w:val="24"/>
          <w:szCs w:val="24"/>
        </w:rPr>
        <w:t xml:space="preserve">Компьютерные рабочие места с подключением к локальной сети, к сети Интернет, оборудованы в библиотеке, в кабинетах заместителей директоров, приемной директора. </w:t>
      </w:r>
    </w:p>
    <w:p w:rsidR="008D07E2" w:rsidRPr="008D07E2" w:rsidRDefault="00DE6BA9" w:rsidP="008D07E2">
      <w:pPr>
        <w:ind w:firstLine="709"/>
        <w:jc w:val="both"/>
        <w:rPr>
          <w:rFonts w:ascii="Times New Roman" w:hAnsi="Times New Roman" w:cs="Times New Roman"/>
          <w:spacing w:val="-5"/>
          <w:sz w:val="32"/>
          <w:szCs w:val="32"/>
        </w:rPr>
      </w:pPr>
      <w:r w:rsidRPr="00117970">
        <w:rPr>
          <w:rFonts w:ascii="Times New Roman" w:hAnsi="Times New Roman" w:cs="Times New Roman"/>
          <w:spacing w:val="-5"/>
          <w:sz w:val="24"/>
          <w:szCs w:val="24"/>
        </w:rPr>
        <w:t>Имеется сайт учреждения, который регулярно обновляется.</w:t>
      </w:r>
      <w:r w:rsidR="008D07E2">
        <w:rPr>
          <w:rFonts w:ascii="Times New Roman" w:hAnsi="Times New Roman" w:cs="Times New Roman"/>
          <w:spacing w:val="-5"/>
          <w:sz w:val="32"/>
          <w:szCs w:val="32"/>
        </w:rPr>
        <w:t xml:space="preserve"> </w:t>
      </w:r>
    </w:p>
    <w:p w:rsidR="008D07E2" w:rsidRPr="00933C5A" w:rsidRDefault="008D07E2" w:rsidP="008D07E2">
      <w:pPr>
        <w:ind w:firstLine="709"/>
        <w:jc w:val="both"/>
        <w:rPr>
          <w:rFonts w:ascii="Times New Roman" w:hAnsi="Times New Roman" w:cs="Times New Roman"/>
          <w:b/>
          <w:spacing w:val="-1"/>
          <w:sz w:val="28"/>
          <w:szCs w:val="28"/>
          <w:u w:val="single"/>
        </w:rPr>
      </w:pPr>
      <w:r w:rsidRPr="008D07E2">
        <w:rPr>
          <w:rFonts w:ascii="Times New Roman" w:hAnsi="Times New Roman" w:cs="Times New Roman"/>
          <w:b/>
          <w:spacing w:val="-1"/>
          <w:sz w:val="24"/>
          <w:szCs w:val="24"/>
          <w:u w:val="single"/>
        </w:rPr>
        <w:t>КАДРОВЫЙ СОСТАВ УЧРЕЖДЕНИЯ (КВАЛИФИКАЦИЯ ПЕДАГОГИЧЕСКИХ РАБОТНИКОВ)</w:t>
      </w:r>
    </w:p>
    <w:p w:rsidR="008D07E2" w:rsidRPr="005C0A54" w:rsidRDefault="008D07E2" w:rsidP="008D07E2">
      <w:pPr>
        <w:spacing w:after="0" w:line="240" w:lineRule="auto"/>
        <w:ind w:firstLine="709"/>
        <w:jc w:val="both"/>
        <w:rPr>
          <w:rFonts w:ascii="Times New Roman" w:hAnsi="Times New Roman" w:cs="Times New Roman"/>
          <w:spacing w:val="-1"/>
          <w:sz w:val="24"/>
          <w:szCs w:val="24"/>
        </w:rPr>
      </w:pPr>
      <w:r w:rsidRPr="005C0A54">
        <w:rPr>
          <w:rFonts w:ascii="Times New Roman" w:hAnsi="Times New Roman" w:cs="Times New Roman"/>
          <w:spacing w:val="-1"/>
          <w:sz w:val="24"/>
          <w:szCs w:val="24"/>
        </w:rPr>
        <w:t xml:space="preserve">В ГБОУ РК «Карельский кадетский корпус имени Александра Невского» 36 педагогических работников: </w:t>
      </w:r>
    </w:p>
    <w:tbl>
      <w:tblPr>
        <w:tblStyle w:val="a7"/>
        <w:tblW w:w="0" w:type="auto"/>
        <w:tblInd w:w="1090" w:type="dxa"/>
        <w:tblLook w:val="04A0" w:firstRow="1" w:lastRow="0" w:firstColumn="1" w:lastColumn="0" w:noHBand="0" w:noVBand="1"/>
      </w:tblPr>
      <w:tblGrid>
        <w:gridCol w:w="2392"/>
        <w:gridCol w:w="2393"/>
        <w:gridCol w:w="2393"/>
      </w:tblGrid>
      <w:tr w:rsidR="008D07E2" w:rsidRPr="005C0A54" w:rsidTr="00126CAA">
        <w:tc>
          <w:tcPr>
            <w:tcW w:w="2392" w:type="dxa"/>
          </w:tcPr>
          <w:p w:rsidR="008D07E2" w:rsidRPr="005C0A54" w:rsidRDefault="008D07E2" w:rsidP="00126CAA">
            <w:pPr>
              <w:rPr>
                <w:rFonts w:ascii="Times New Roman" w:hAnsi="Times New Roman" w:cs="Times New Roman"/>
                <w:b/>
                <w:sz w:val="24"/>
                <w:szCs w:val="24"/>
              </w:rPr>
            </w:pPr>
            <w:r w:rsidRPr="005C0A54">
              <w:rPr>
                <w:rFonts w:ascii="Times New Roman" w:hAnsi="Times New Roman" w:cs="Times New Roman"/>
                <w:b/>
                <w:sz w:val="24"/>
                <w:szCs w:val="24"/>
              </w:rPr>
              <w:lastRenderedPageBreak/>
              <w:t>Должности педагогических работников</w:t>
            </w:r>
          </w:p>
        </w:tc>
        <w:tc>
          <w:tcPr>
            <w:tcW w:w="2393" w:type="dxa"/>
          </w:tcPr>
          <w:p w:rsidR="008D07E2" w:rsidRPr="005C0A54" w:rsidRDefault="008D07E2" w:rsidP="00126CAA">
            <w:pPr>
              <w:rPr>
                <w:rFonts w:ascii="Times New Roman" w:hAnsi="Times New Roman" w:cs="Times New Roman"/>
                <w:b/>
                <w:sz w:val="24"/>
                <w:szCs w:val="24"/>
              </w:rPr>
            </w:pPr>
            <w:r w:rsidRPr="005C0A54">
              <w:rPr>
                <w:rFonts w:ascii="Times New Roman" w:hAnsi="Times New Roman" w:cs="Times New Roman"/>
                <w:b/>
                <w:sz w:val="24"/>
                <w:szCs w:val="24"/>
              </w:rPr>
              <w:t>Всего работников</w:t>
            </w:r>
          </w:p>
        </w:tc>
        <w:tc>
          <w:tcPr>
            <w:tcW w:w="2393" w:type="dxa"/>
          </w:tcPr>
          <w:p w:rsidR="008D07E2" w:rsidRPr="005C0A54" w:rsidRDefault="008D07E2" w:rsidP="00126CAA">
            <w:pPr>
              <w:rPr>
                <w:rFonts w:ascii="Times New Roman" w:hAnsi="Times New Roman" w:cs="Times New Roman"/>
                <w:b/>
                <w:sz w:val="24"/>
                <w:szCs w:val="24"/>
              </w:rPr>
            </w:pPr>
            <w:r w:rsidRPr="005C0A54">
              <w:rPr>
                <w:rFonts w:ascii="Times New Roman" w:hAnsi="Times New Roman" w:cs="Times New Roman"/>
                <w:b/>
                <w:sz w:val="24"/>
                <w:szCs w:val="24"/>
              </w:rPr>
              <w:t>Первой и высшей квалификационной категории</w:t>
            </w:r>
          </w:p>
        </w:tc>
      </w:tr>
      <w:tr w:rsidR="008D07E2" w:rsidRPr="005C0A54" w:rsidTr="00126CAA">
        <w:tc>
          <w:tcPr>
            <w:tcW w:w="2392"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Учителя</w:t>
            </w:r>
          </w:p>
        </w:tc>
        <w:tc>
          <w:tcPr>
            <w:tcW w:w="2393" w:type="dxa"/>
          </w:tcPr>
          <w:p w:rsidR="008D07E2" w:rsidRPr="005C0A54" w:rsidRDefault="008D07E2" w:rsidP="00126CAA">
            <w:pPr>
              <w:rPr>
                <w:rFonts w:ascii="Times New Roman" w:hAnsi="Times New Roman" w:cs="Times New Roman"/>
                <w:sz w:val="24"/>
                <w:szCs w:val="24"/>
                <w:lang w:val="en-US"/>
              </w:rPr>
            </w:pPr>
            <w:r w:rsidRPr="005C0A54">
              <w:rPr>
                <w:rFonts w:ascii="Times New Roman" w:hAnsi="Times New Roman" w:cs="Times New Roman"/>
                <w:sz w:val="24"/>
                <w:szCs w:val="24"/>
              </w:rPr>
              <w:t>1</w:t>
            </w:r>
            <w:r w:rsidRPr="005C0A54">
              <w:rPr>
                <w:rFonts w:ascii="Times New Roman" w:hAnsi="Times New Roman" w:cs="Times New Roman"/>
                <w:sz w:val="24"/>
                <w:szCs w:val="24"/>
                <w:lang w:val="en-US"/>
              </w:rPr>
              <w:t>8</w:t>
            </w:r>
          </w:p>
        </w:tc>
        <w:tc>
          <w:tcPr>
            <w:tcW w:w="2393"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lang w:val="en-US"/>
              </w:rPr>
              <w:t>7</w:t>
            </w:r>
            <w:r w:rsidRPr="005C0A54">
              <w:rPr>
                <w:rFonts w:ascii="Times New Roman" w:hAnsi="Times New Roman" w:cs="Times New Roman"/>
                <w:sz w:val="24"/>
                <w:szCs w:val="24"/>
              </w:rPr>
              <w:t xml:space="preserve"> (4</w:t>
            </w:r>
            <w:r w:rsidRPr="005C0A54">
              <w:rPr>
                <w:rFonts w:ascii="Times New Roman" w:hAnsi="Times New Roman" w:cs="Times New Roman"/>
                <w:sz w:val="24"/>
                <w:szCs w:val="24"/>
                <w:lang w:val="en-US"/>
              </w:rPr>
              <w:t>4</w:t>
            </w:r>
            <w:r w:rsidRPr="005C0A54">
              <w:rPr>
                <w:rFonts w:ascii="Times New Roman" w:hAnsi="Times New Roman" w:cs="Times New Roman"/>
                <w:sz w:val="24"/>
                <w:szCs w:val="24"/>
              </w:rPr>
              <w:t>%)</w:t>
            </w:r>
          </w:p>
        </w:tc>
      </w:tr>
      <w:tr w:rsidR="008D07E2" w:rsidRPr="005C0A54" w:rsidTr="00126CAA">
        <w:tc>
          <w:tcPr>
            <w:tcW w:w="2392"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Воспитатели</w:t>
            </w:r>
          </w:p>
        </w:tc>
        <w:tc>
          <w:tcPr>
            <w:tcW w:w="2393"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11</w:t>
            </w:r>
          </w:p>
        </w:tc>
        <w:tc>
          <w:tcPr>
            <w:tcW w:w="2393"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1 (10%)</w:t>
            </w:r>
          </w:p>
        </w:tc>
      </w:tr>
      <w:tr w:rsidR="008D07E2" w:rsidRPr="005C0A54" w:rsidTr="00126CAA">
        <w:tc>
          <w:tcPr>
            <w:tcW w:w="2392"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Педагоги дополнительного образования, педагоги-организаторы</w:t>
            </w:r>
          </w:p>
        </w:tc>
        <w:tc>
          <w:tcPr>
            <w:tcW w:w="2393" w:type="dxa"/>
          </w:tcPr>
          <w:p w:rsidR="008D07E2" w:rsidRPr="005C0A54" w:rsidRDefault="008D07E2" w:rsidP="00126CAA">
            <w:pPr>
              <w:rPr>
                <w:rFonts w:ascii="Times New Roman" w:hAnsi="Times New Roman" w:cs="Times New Roman"/>
                <w:sz w:val="24"/>
                <w:szCs w:val="24"/>
                <w:lang w:val="en-US"/>
              </w:rPr>
            </w:pPr>
            <w:r w:rsidRPr="005C0A54">
              <w:rPr>
                <w:rFonts w:ascii="Times New Roman" w:hAnsi="Times New Roman" w:cs="Times New Roman"/>
                <w:sz w:val="24"/>
                <w:szCs w:val="24"/>
                <w:lang w:val="en-US"/>
              </w:rPr>
              <w:t>6</w:t>
            </w:r>
          </w:p>
        </w:tc>
        <w:tc>
          <w:tcPr>
            <w:tcW w:w="2393"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1 (</w:t>
            </w:r>
            <w:r w:rsidRPr="005C0A54">
              <w:rPr>
                <w:rFonts w:ascii="Times New Roman" w:hAnsi="Times New Roman" w:cs="Times New Roman"/>
                <w:sz w:val="24"/>
                <w:szCs w:val="24"/>
                <w:lang w:val="en-US"/>
              </w:rPr>
              <w:t>17</w:t>
            </w:r>
            <w:r w:rsidRPr="005C0A54">
              <w:rPr>
                <w:rFonts w:ascii="Times New Roman" w:hAnsi="Times New Roman" w:cs="Times New Roman"/>
                <w:sz w:val="24"/>
                <w:szCs w:val="24"/>
              </w:rPr>
              <w:t>%)</w:t>
            </w:r>
          </w:p>
        </w:tc>
      </w:tr>
      <w:tr w:rsidR="008D07E2" w:rsidRPr="005C0A54" w:rsidTr="00126CAA">
        <w:tc>
          <w:tcPr>
            <w:tcW w:w="2392"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 xml:space="preserve">Иные </w:t>
            </w:r>
            <w:proofErr w:type="spellStart"/>
            <w:r w:rsidRPr="005C0A54">
              <w:rPr>
                <w:rFonts w:ascii="Times New Roman" w:hAnsi="Times New Roman" w:cs="Times New Roman"/>
                <w:sz w:val="24"/>
                <w:szCs w:val="24"/>
              </w:rPr>
              <w:t>педработники</w:t>
            </w:r>
            <w:proofErr w:type="spellEnd"/>
            <w:r w:rsidRPr="005C0A54">
              <w:rPr>
                <w:rFonts w:ascii="Times New Roman" w:hAnsi="Times New Roman" w:cs="Times New Roman"/>
                <w:sz w:val="24"/>
                <w:szCs w:val="24"/>
              </w:rPr>
              <w:t xml:space="preserve"> (социальный педагог, педагог-психолог)</w:t>
            </w:r>
          </w:p>
        </w:tc>
        <w:tc>
          <w:tcPr>
            <w:tcW w:w="2393"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2</w:t>
            </w:r>
          </w:p>
        </w:tc>
        <w:tc>
          <w:tcPr>
            <w:tcW w:w="2393"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0 (0%)</w:t>
            </w:r>
          </w:p>
        </w:tc>
      </w:tr>
      <w:tr w:rsidR="008D07E2" w:rsidRPr="005C0A54" w:rsidTr="00126CAA">
        <w:tc>
          <w:tcPr>
            <w:tcW w:w="2392"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Всего работников</w:t>
            </w:r>
          </w:p>
        </w:tc>
        <w:tc>
          <w:tcPr>
            <w:tcW w:w="2393" w:type="dxa"/>
          </w:tcPr>
          <w:p w:rsidR="008D07E2" w:rsidRPr="005C0A54" w:rsidRDefault="008D07E2" w:rsidP="00126CAA">
            <w:pPr>
              <w:rPr>
                <w:rFonts w:ascii="Times New Roman" w:hAnsi="Times New Roman" w:cs="Times New Roman"/>
                <w:sz w:val="24"/>
                <w:szCs w:val="24"/>
                <w:lang w:val="en-US"/>
              </w:rPr>
            </w:pPr>
            <w:r w:rsidRPr="005C0A54">
              <w:rPr>
                <w:rFonts w:ascii="Times New Roman" w:hAnsi="Times New Roman" w:cs="Times New Roman"/>
                <w:sz w:val="24"/>
                <w:szCs w:val="24"/>
              </w:rPr>
              <w:t>3</w:t>
            </w:r>
            <w:r w:rsidRPr="005C0A54">
              <w:rPr>
                <w:rFonts w:ascii="Times New Roman" w:hAnsi="Times New Roman" w:cs="Times New Roman"/>
                <w:sz w:val="24"/>
                <w:szCs w:val="24"/>
                <w:lang w:val="en-US"/>
              </w:rPr>
              <w:t>6</w:t>
            </w:r>
          </w:p>
        </w:tc>
        <w:tc>
          <w:tcPr>
            <w:tcW w:w="2393" w:type="dxa"/>
          </w:tcPr>
          <w:p w:rsidR="008D07E2" w:rsidRPr="005C0A54" w:rsidRDefault="008D07E2" w:rsidP="00126CAA">
            <w:pPr>
              <w:rPr>
                <w:rFonts w:ascii="Times New Roman" w:hAnsi="Times New Roman" w:cs="Times New Roman"/>
                <w:sz w:val="24"/>
                <w:szCs w:val="24"/>
              </w:rPr>
            </w:pPr>
            <w:r w:rsidRPr="005C0A54">
              <w:rPr>
                <w:rFonts w:ascii="Times New Roman" w:hAnsi="Times New Roman" w:cs="Times New Roman"/>
                <w:sz w:val="24"/>
                <w:szCs w:val="24"/>
              </w:rPr>
              <w:t>9 (2</w:t>
            </w:r>
            <w:r w:rsidRPr="005C0A54">
              <w:rPr>
                <w:rFonts w:ascii="Times New Roman" w:hAnsi="Times New Roman" w:cs="Times New Roman"/>
                <w:sz w:val="24"/>
                <w:szCs w:val="24"/>
                <w:lang w:val="en-US"/>
              </w:rPr>
              <w:t>5</w:t>
            </w:r>
            <w:r w:rsidRPr="005C0A54">
              <w:rPr>
                <w:rFonts w:ascii="Times New Roman" w:hAnsi="Times New Roman" w:cs="Times New Roman"/>
                <w:sz w:val="24"/>
                <w:szCs w:val="24"/>
              </w:rPr>
              <w:t>%)</w:t>
            </w:r>
          </w:p>
        </w:tc>
      </w:tr>
    </w:tbl>
    <w:p w:rsidR="008D07E2" w:rsidRPr="005C0A54" w:rsidRDefault="008D07E2" w:rsidP="008D07E2">
      <w:pPr>
        <w:spacing w:after="0" w:line="240" w:lineRule="auto"/>
        <w:ind w:firstLine="709"/>
        <w:rPr>
          <w:rFonts w:ascii="Times New Roman" w:hAnsi="Times New Roman" w:cs="Times New Roman"/>
          <w:b/>
          <w:i/>
          <w:spacing w:val="-1"/>
          <w:sz w:val="24"/>
          <w:szCs w:val="24"/>
        </w:rPr>
      </w:pPr>
    </w:p>
    <w:p w:rsidR="008D07E2" w:rsidRDefault="008D07E2" w:rsidP="008D07E2">
      <w:pPr>
        <w:spacing w:after="0" w:line="240" w:lineRule="auto"/>
        <w:rPr>
          <w:rFonts w:ascii="Times New Roman" w:hAnsi="Times New Roman" w:cs="Times New Roman"/>
          <w:b/>
          <w:spacing w:val="1"/>
          <w:sz w:val="24"/>
          <w:szCs w:val="24"/>
          <w:u w:val="single"/>
        </w:rPr>
      </w:pPr>
    </w:p>
    <w:p w:rsidR="008D07E2" w:rsidRPr="008D07E2" w:rsidRDefault="008D07E2" w:rsidP="008D07E2">
      <w:pPr>
        <w:spacing w:after="0" w:line="240" w:lineRule="auto"/>
        <w:ind w:firstLine="709"/>
        <w:jc w:val="both"/>
        <w:rPr>
          <w:rFonts w:ascii="Times New Roman" w:hAnsi="Times New Roman" w:cs="Times New Roman"/>
          <w:b/>
          <w:spacing w:val="1"/>
          <w:sz w:val="24"/>
          <w:szCs w:val="24"/>
          <w:u w:val="single"/>
        </w:rPr>
      </w:pPr>
      <w:r w:rsidRPr="008D07E2">
        <w:rPr>
          <w:rFonts w:ascii="Times New Roman" w:hAnsi="Times New Roman" w:cs="Times New Roman"/>
          <w:b/>
          <w:spacing w:val="1"/>
          <w:sz w:val="24"/>
          <w:szCs w:val="24"/>
          <w:u w:val="single"/>
        </w:rPr>
        <w:t>ФИНАНСОВО-</w:t>
      </w:r>
      <w:r w:rsidRPr="008D07E2">
        <w:rPr>
          <w:rFonts w:ascii="Times New Roman" w:hAnsi="Times New Roman" w:cs="Times New Roman"/>
          <w:b/>
          <w:spacing w:val="-1"/>
          <w:sz w:val="24"/>
          <w:szCs w:val="24"/>
          <w:u w:val="single"/>
        </w:rPr>
        <w:t xml:space="preserve">ЭКОНОМИЧЕСКАЯ </w:t>
      </w:r>
      <w:r w:rsidRPr="008D07E2">
        <w:rPr>
          <w:rFonts w:ascii="Times New Roman" w:hAnsi="Times New Roman" w:cs="Times New Roman"/>
          <w:b/>
          <w:spacing w:val="1"/>
          <w:sz w:val="24"/>
          <w:szCs w:val="24"/>
          <w:u w:val="single"/>
        </w:rPr>
        <w:t>ДЕЯТЕЛЬНОСТЬ</w:t>
      </w:r>
    </w:p>
    <w:p w:rsidR="008D07E2" w:rsidRPr="007D590B" w:rsidRDefault="008D07E2" w:rsidP="008D07E2">
      <w:pPr>
        <w:shd w:val="clear" w:color="auto" w:fill="FFFFFF"/>
        <w:spacing w:after="0" w:line="240" w:lineRule="auto"/>
        <w:rPr>
          <w:rFonts w:ascii="Times New Roman" w:hAnsi="Times New Roman" w:cs="Times New Roman"/>
          <w:b/>
          <w:spacing w:val="-1"/>
          <w:sz w:val="24"/>
          <w:szCs w:val="24"/>
        </w:rPr>
      </w:pP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В </w:t>
      </w:r>
      <w:r w:rsidRPr="007D590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D590B">
        <w:rPr>
          <w:rFonts w:ascii="Times New Roman" w:hAnsi="Times New Roman" w:cs="Times New Roman"/>
          <w:spacing w:val="-1"/>
          <w:sz w:val="24"/>
          <w:szCs w:val="24"/>
        </w:rPr>
        <w:t xml:space="preserve"> году на основании Соглашений между Министерством образования Республики Карелия и Учреждением о порядке и условиях предоставления субсидии учреждение получало финансовое обеспечение в форме субсидий на возмещение нормативных затрат, связанных с оказанием им в соответствии с государственным заданием государственных услуг в размере 6</w:t>
      </w:r>
      <w:r>
        <w:rPr>
          <w:rFonts w:ascii="Times New Roman" w:hAnsi="Times New Roman" w:cs="Times New Roman"/>
          <w:spacing w:val="-1"/>
          <w:sz w:val="24"/>
          <w:szCs w:val="24"/>
        </w:rPr>
        <w:t>0</w:t>
      </w:r>
      <w:r w:rsidRPr="007D590B">
        <w:rPr>
          <w:rFonts w:ascii="Times New Roman" w:hAnsi="Times New Roman" w:cs="Times New Roman"/>
          <w:spacing w:val="-1"/>
          <w:sz w:val="24"/>
          <w:szCs w:val="24"/>
        </w:rPr>
        <w:t> 8</w:t>
      </w:r>
      <w:r>
        <w:rPr>
          <w:rFonts w:ascii="Times New Roman" w:hAnsi="Times New Roman" w:cs="Times New Roman"/>
          <w:spacing w:val="-1"/>
          <w:sz w:val="24"/>
          <w:szCs w:val="24"/>
        </w:rPr>
        <w:t>77</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3</w:t>
      </w:r>
      <w:r w:rsidRPr="007D590B">
        <w:rPr>
          <w:rFonts w:ascii="Times New Roman" w:hAnsi="Times New Roman" w:cs="Times New Roman"/>
          <w:spacing w:val="-1"/>
          <w:sz w:val="24"/>
          <w:szCs w:val="24"/>
        </w:rPr>
        <w:t xml:space="preserve">00,00 рублей, а также субсидий на иные цели в размере </w:t>
      </w:r>
      <w:r>
        <w:rPr>
          <w:rFonts w:ascii="Times New Roman" w:hAnsi="Times New Roman" w:cs="Times New Roman"/>
          <w:spacing w:val="-1"/>
          <w:sz w:val="24"/>
          <w:szCs w:val="24"/>
        </w:rPr>
        <w:t>32</w:t>
      </w:r>
      <w:r w:rsidRPr="007D590B">
        <w:rPr>
          <w:rFonts w:ascii="Times New Roman" w:hAnsi="Times New Roman" w:cs="Times New Roman"/>
          <w:spacing w:val="-1"/>
          <w:sz w:val="24"/>
          <w:szCs w:val="24"/>
        </w:rPr>
        <w:t> </w:t>
      </w:r>
      <w:r>
        <w:rPr>
          <w:rFonts w:ascii="Times New Roman" w:hAnsi="Times New Roman" w:cs="Times New Roman"/>
          <w:spacing w:val="-1"/>
          <w:sz w:val="24"/>
          <w:szCs w:val="24"/>
        </w:rPr>
        <w:t>933</w:t>
      </w:r>
      <w:r w:rsidRPr="007D590B">
        <w:rPr>
          <w:rFonts w:ascii="Times New Roman" w:hAnsi="Times New Roman" w:cs="Times New Roman"/>
          <w:spacing w:val="-1"/>
          <w:sz w:val="24"/>
          <w:szCs w:val="24"/>
        </w:rPr>
        <w:t> </w:t>
      </w:r>
      <w:r>
        <w:rPr>
          <w:rFonts w:ascii="Times New Roman" w:hAnsi="Times New Roman" w:cs="Times New Roman"/>
          <w:spacing w:val="-1"/>
          <w:sz w:val="24"/>
          <w:szCs w:val="24"/>
        </w:rPr>
        <w:t>69</w:t>
      </w:r>
      <w:r w:rsidRPr="007D590B">
        <w:rPr>
          <w:rFonts w:ascii="Times New Roman" w:hAnsi="Times New Roman" w:cs="Times New Roman"/>
          <w:spacing w:val="-1"/>
          <w:sz w:val="24"/>
          <w:szCs w:val="24"/>
        </w:rPr>
        <w:t>9,</w:t>
      </w:r>
      <w:r>
        <w:rPr>
          <w:rFonts w:ascii="Times New Roman" w:hAnsi="Times New Roman" w:cs="Times New Roman"/>
          <w:spacing w:val="-1"/>
          <w:sz w:val="24"/>
          <w:szCs w:val="24"/>
        </w:rPr>
        <w:t>0</w:t>
      </w:r>
      <w:r w:rsidRPr="007D590B">
        <w:rPr>
          <w:rFonts w:ascii="Times New Roman" w:hAnsi="Times New Roman" w:cs="Times New Roman"/>
          <w:spacing w:val="-1"/>
          <w:sz w:val="24"/>
          <w:szCs w:val="24"/>
        </w:rPr>
        <w:t>5 рублей.</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                     </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Государственное задание было сформировано в виде следующих государственных услуг:</w:t>
      </w:r>
    </w:p>
    <w:p w:rsidR="008D07E2" w:rsidRPr="007D590B" w:rsidRDefault="008D07E2" w:rsidP="008D07E2">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Реализация основных общеобразовательных программ основного общего образования с плановым показателем по возмещению нормативных затрат;</w:t>
      </w:r>
    </w:p>
    <w:p w:rsidR="008D07E2" w:rsidRPr="007D590B" w:rsidRDefault="008D07E2" w:rsidP="008D07E2">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Реализация основных общеобразовательных программ среднего общего образования с плановым показателем по возмещению нормативных затрат;</w:t>
      </w:r>
    </w:p>
    <w:p w:rsidR="008D07E2" w:rsidRPr="007D590B" w:rsidRDefault="008D07E2" w:rsidP="008D07E2">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Содержание детей с плановым показателем по возмещению нормативных затрат;</w:t>
      </w:r>
    </w:p>
    <w:p w:rsidR="008D07E2" w:rsidRPr="007D590B" w:rsidRDefault="008D07E2" w:rsidP="008D07E2">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Реализация дополнительных общеобразовательных общеразвивающих программ с плановым показателем по возмещению нормативных затрат.</w:t>
      </w:r>
    </w:p>
    <w:p w:rsidR="008D07E2" w:rsidRPr="007D590B" w:rsidRDefault="008D07E2" w:rsidP="008D07E2">
      <w:pPr>
        <w:shd w:val="clear" w:color="auto" w:fill="FFFFFF"/>
        <w:tabs>
          <w:tab w:val="left" w:pos="993"/>
        </w:tabs>
        <w:spacing w:after="0" w:line="240" w:lineRule="auto"/>
        <w:ind w:left="709"/>
        <w:jc w:val="both"/>
        <w:rPr>
          <w:rFonts w:ascii="Times New Roman" w:hAnsi="Times New Roman" w:cs="Times New Roman"/>
          <w:spacing w:val="-1"/>
          <w:sz w:val="24"/>
          <w:szCs w:val="24"/>
        </w:rPr>
      </w:pPr>
      <w:r>
        <w:rPr>
          <w:rFonts w:ascii="Times New Roman" w:hAnsi="Times New Roman" w:cs="Times New Roman"/>
          <w:spacing w:val="-1"/>
          <w:sz w:val="24"/>
          <w:szCs w:val="24"/>
        </w:rPr>
        <w:t>Н</w:t>
      </w:r>
      <w:r w:rsidRPr="007D590B">
        <w:rPr>
          <w:rFonts w:ascii="Times New Roman" w:hAnsi="Times New Roman" w:cs="Times New Roman"/>
          <w:spacing w:val="-1"/>
          <w:sz w:val="24"/>
          <w:szCs w:val="24"/>
        </w:rPr>
        <w:t xml:space="preserve">а оплату налогов выделено </w:t>
      </w:r>
      <w:r>
        <w:rPr>
          <w:rFonts w:ascii="Times New Roman" w:hAnsi="Times New Roman" w:cs="Times New Roman"/>
          <w:spacing w:val="-1"/>
          <w:sz w:val="24"/>
          <w:szCs w:val="24"/>
        </w:rPr>
        <w:t>528</w:t>
      </w:r>
      <w:r w:rsidRPr="007D590B">
        <w:rPr>
          <w:rFonts w:ascii="Times New Roman" w:hAnsi="Times New Roman" w:cs="Times New Roman"/>
          <w:spacing w:val="-1"/>
          <w:sz w:val="24"/>
          <w:szCs w:val="24"/>
        </w:rPr>
        <w:t> </w:t>
      </w:r>
      <w:r>
        <w:rPr>
          <w:rFonts w:ascii="Times New Roman" w:hAnsi="Times New Roman" w:cs="Times New Roman"/>
          <w:spacing w:val="-1"/>
          <w:sz w:val="24"/>
          <w:szCs w:val="24"/>
        </w:rPr>
        <w:t>558</w:t>
      </w:r>
      <w:r w:rsidRPr="007D590B">
        <w:rPr>
          <w:rFonts w:ascii="Times New Roman" w:hAnsi="Times New Roman" w:cs="Times New Roman"/>
          <w:spacing w:val="-1"/>
          <w:sz w:val="24"/>
          <w:szCs w:val="24"/>
        </w:rPr>
        <w:t>,00 рулей.</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 </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В состав субсидий на иные цели в 20</w:t>
      </w:r>
      <w:r>
        <w:rPr>
          <w:rFonts w:ascii="Times New Roman" w:hAnsi="Times New Roman" w:cs="Times New Roman"/>
          <w:spacing w:val="-1"/>
          <w:sz w:val="24"/>
          <w:szCs w:val="24"/>
        </w:rPr>
        <w:t>20</w:t>
      </w:r>
      <w:r w:rsidRPr="007D590B">
        <w:rPr>
          <w:rFonts w:ascii="Times New Roman" w:hAnsi="Times New Roman" w:cs="Times New Roman"/>
          <w:spacing w:val="-1"/>
          <w:sz w:val="24"/>
          <w:szCs w:val="24"/>
        </w:rPr>
        <w:t xml:space="preserve"> году, предоставленных учреждению, вошли следующие субсидии на иные цели:</w:t>
      </w:r>
    </w:p>
    <w:tbl>
      <w:tblPr>
        <w:tblStyle w:val="a7"/>
        <w:tblW w:w="0" w:type="auto"/>
        <w:tblLook w:val="04A0" w:firstRow="1" w:lastRow="0" w:firstColumn="1" w:lastColumn="0" w:noHBand="0" w:noVBand="1"/>
      </w:tblPr>
      <w:tblGrid>
        <w:gridCol w:w="870"/>
        <w:gridCol w:w="8075"/>
        <w:gridCol w:w="1476"/>
      </w:tblGrid>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№п/п</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Наименование государственной услуги</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Сумма, руб.</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1</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Обеспечение питанием обучающихся, находящихся в государственных образовательных организациях Республики Карелия</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8017000,00</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2</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Реализация мероприятий по организации отдыха детей в специализированных (профильных) лагерях, организованных государственными учреждениями</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0,00</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3</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Реализация мероприятий за счет средств Резервного фонда Правительства Республики Карелия</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461000,00</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4</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Компенсация расходов на оплату стоимости проезда к месту использования отпуска и обратно для лиц, работающих в районах Крайнего Севера и приравненных к ним местностям</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89499,05</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5</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Проведение противоаварийных мероприятий и мероприятий по устранению надзорных органов (остаток субсидии, выделенной в 2019 году)</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2799657,40</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6</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 xml:space="preserve">Приобретение основных средств и материальных запасов в целях обеспечения основных видов деятельности автономных и бюджетных </w:t>
            </w:r>
            <w:r w:rsidRPr="00A04A67">
              <w:rPr>
                <w:rFonts w:ascii="Times New Roman" w:eastAsia="Times New Roman" w:hAnsi="Times New Roman"/>
                <w:sz w:val="24"/>
                <w:szCs w:val="24"/>
              </w:rPr>
              <w:lastRenderedPageBreak/>
              <w:t>организациях</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lastRenderedPageBreak/>
              <w:t>2320000,00</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lastRenderedPageBreak/>
              <w:t>7</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Проведение ремонта оборудования, зданий, сооружений и других объектов недвижимого имущества в целях обеспечения основных видов деятельности автономных, бюджетных организациях (остаток субсидии, выделенной в 2019 году, составляет 783720,22 рубля)</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17833720,22</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8</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Реализация мероприятий по выплате ежемесячного денежного вознаграждения за классное руководство педагогическим работникам</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431300,00</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9</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Мероприятия по обеспечению защищенности от террористических угроз критически важных объектов инфраструктуры и жизнеобеспечения, мест массового пребывания людей</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630000,00</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10</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eastAsia="Times New Roman" w:hAnsi="Times New Roman"/>
                <w:sz w:val="24"/>
                <w:szCs w:val="24"/>
              </w:rPr>
              <w:t xml:space="preserve">Реализация мероприятий по содержанию имущества загородной базы </w:t>
            </w:r>
            <w:proofErr w:type="spellStart"/>
            <w:r w:rsidRPr="00A04A67">
              <w:rPr>
                <w:rFonts w:ascii="Times New Roman" w:eastAsia="Times New Roman" w:hAnsi="Times New Roman"/>
                <w:sz w:val="24"/>
                <w:szCs w:val="24"/>
              </w:rPr>
              <w:t>Айно</w:t>
            </w:r>
            <w:proofErr w:type="spellEnd"/>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3435300,00</w:t>
            </w:r>
          </w:p>
        </w:tc>
      </w:tr>
      <w:tr w:rsidR="008D07E2" w:rsidTr="00126CAA">
        <w:tc>
          <w:tcPr>
            <w:tcW w:w="0" w:type="auto"/>
          </w:tcPr>
          <w:p w:rsidR="008D07E2" w:rsidRPr="00A04A67" w:rsidRDefault="008D07E2" w:rsidP="00126CAA">
            <w:pPr>
              <w:jc w:val="center"/>
              <w:rPr>
                <w:rFonts w:ascii="Times New Roman" w:eastAsia="Times New Roman" w:hAnsi="Times New Roman"/>
                <w:sz w:val="24"/>
                <w:szCs w:val="24"/>
              </w:rPr>
            </w:pPr>
            <w:r w:rsidRPr="00A04A67">
              <w:rPr>
                <w:rFonts w:ascii="Times New Roman" w:eastAsia="Times New Roman" w:hAnsi="Times New Roman"/>
                <w:sz w:val="24"/>
                <w:szCs w:val="24"/>
              </w:rPr>
              <w:t>11</w:t>
            </w:r>
          </w:p>
        </w:tc>
        <w:tc>
          <w:tcPr>
            <w:tcW w:w="0" w:type="auto"/>
          </w:tcPr>
          <w:p w:rsidR="008D07E2" w:rsidRPr="00A04A67" w:rsidRDefault="008D07E2" w:rsidP="00126CAA">
            <w:pPr>
              <w:jc w:val="both"/>
              <w:rPr>
                <w:rFonts w:ascii="Times New Roman" w:eastAsia="Times New Roman" w:hAnsi="Times New Roman"/>
                <w:sz w:val="24"/>
                <w:szCs w:val="24"/>
              </w:rPr>
            </w:pPr>
            <w:r w:rsidRPr="00A04A67">
              <w:rPr>
                <w:rFonts w:ascii="Times New Roman" w:hAnsi="Times New Roman"/>
                <w:color w:val="000000"/>
                <w:sz w:val="24"/>
                <w:szCs w:val="24"/>
                <w:shd w:val="clear" w:color="auto" w:fill="FFFFFF"/>
              </w:rPr>
              <w:t>Реализация мероприятий по соблюдению санитарного режима в государственных учреждениях Республики Карелия</w:t>
            </w:r>
          </w:p>
        </w:tc>
        <w:tc>
          <w:tcPr>
            <w:tcW w:w="0" w:type="auto"/>
          </w:tcPr>
          <w:p w:rsidR="008D07E2" w:rsidRPr="00A04A67" w:rsidRDefault="008D07E2" w:rsidP="00126CAA">
            <w:pPr>
              <w:jc w:val="right"/>
              <w:rPr>
                <w:rFonts w:ascii="Times New Roman" w:eastAsia="Times New Roman" w:hAnsi="Times New Roman"/>
                <w:sz w:val="24"/>
                <w:szCs w:val="24"/>
              </w:rPr>
            </w:pPr>
            <w:r w:rsidRPr="00A04A67">
              <w:rPr>
                <w:rFonts w:ascii="Times New Roman" w:eastAsia="Times New Roman" w:hAnsi="Times New Roman"/>
                <w:sz w:val="24"/>
                <w:szCs w:val="24"/>
              </w:rPr>
              <w:t>499600,00</w:t>
            </w:r>
          </w:p>
        </w:tc>
      </w:tr>
      <w:tr w:rsidR="008D07E2" w:rsidTr="00126CAA">
        <w:tc>
          <w:tcPr>
            <w:tcW w:w="0" w:type="auto"/>
          </w:tcPr>
          <w:p w:rsidR="008D07E2" w:rsidRPr="00A04A67" w:rsidRDefault="008D07E2" w:rsidP="00126CAA">
            <w:pPr>
              <w:jc w:val="both"/>
              <w:rPr>
                <w:rFonts w:ascii="Times New Roman" w:eastAsia="Times New Roman" w:hAnsi="Times New Roman"/>
                <w:b/>
                <w:sz w:val="24"/>
                <w:szCs w:val="24"/>
              </w:rPr>
            </w:pPr>
            <w:r w:rsidRPr="00A04A67">
              <w:rPr>
                <w:rFonts w:ascii="Times New Roman" w:eastAsia="Times New Roman" w:hAnsi="Times New Roman"/>
                <w:b/>
                <w:sz w:val="24"/>
                <w:szCs w:val="24"/>
              </w:rPr>
              <w:t>Итого</w:t>
            </w:r>
          </w:p>
        </w:tc>
        <w:tc>
          <w:tcPr>
            <w:tcW w:w="0" w:type="auto"/>
          </w:tcPr>
          <w:p w:rsidR="008D07E2" w:rsidRPr="00A04A67" w:rsidRDefault="008D07E2" w:rsidP="00126CAA">
            <w:pPr>
              <w:jc w:val="center"/>
              <w:rPr>
                <w:rFonts w:ascii="Times New Roman" w:eastAsia="Times New Roman" w:hAnsi="Times New Roman"/>
                <w:b/>
                <w:sz w:val="24"/>
                <w:szCs w:val="24"/>
              </w:rPr>
            </w:pPr>
            <w:r w:rsidRPr="00A04A67">
              <w:rPr>
                <w:rFonts w:ascii="Times New Roman" w:eastAsia="Times New Roman" w:hAnsi="Times New Roman"/>
                <w:b/>
                <w:sz w:val="24"/>
                <w:szCs w:val="24"/>
              </w:rPr>
              <w:t>Х</w:t>
            </w:r>
          </w:p>
        </w:tc>
        <w:tc>
          <w:tcPr>
            <w:tcW w:w="0" w:type="auto"/>
          </w:tcPr>
          <w:p w:rsidR="008D07E2" w:rsidRPr="00A04A67" w:rsidRDefault="008D07E2" w:rsidP="00126CAA">
            <w:pPr>
              <w:jc w:val="right"/>
              <w:rPr>
                <w:rFonts w:ascii="Times New Roman" w:eastAsia="Times New Roman" w:hAnsi="Times New Roman"/>
                <w:b/>
                <w:sz w:val="24"/>
                <w:szCs w:val="24"/>
              </w:rPr>
            </w:pPr>
            <w:r w:rsidRPr="00A04A67">
              <w:rPr>
                <w:rFonts w:ascii="Times New Roman" w:eastAsia="Times New Roman" w:hAnsi="Times New Roman"/>
                <w:b/>
                <w:sz w:val="24"/>
                <w:szCs w:val="24"/>
              </w:rPr>
              <w:t>36517076,67</w:t>
            </w:r>
          </w:p>
        </w:tc>
      </w:tr>
    </w:tbl>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eastAsia="Times New Roman" w:hAnsi="Times New Roman" w:cs="Times New Roman"/>
          <w:sz w:val="24"/>
          <w:szCs w:val="24"/>
        </w:rPr>
        <w:t>Плановые показатели на 20</w:t>
      </w:r>
      <w:r>
        <w:rPr>
          <w:rFonts w:ascii="Times New Roman" w:eastAsia="Times New Roman" w:hAnsi="Times New Roman" w:cs="Times New Roman"/>
          <w:sz w:val="24"/>
          <w:szCs w:val="24"/>
        </w:rPr>
        <w:t>2</w:t>
      </w:r>
      <w:r w:rsidRPr="007D590B">
        <w:rPr>
          <w:rFonts w:ascii="Times New Roman" w:eastAsia="Times New Roman" w:hAnsi="Times New Roman" w:cs="Times New Roman"/>
          <w:sz w:val="24"/>
          <w:szCs w:val="24"/>
        </w:rPr>
        <w:t xml:space="preserve"> год, установленные по государственным услугам в количественном выражении, исполнены </w:t>
      </w:r>
      <w:r>
        <w:rPr>
          <w:rFonts w:ascii="Times New Roman" w:eastAsia="Times New Roman" w:hAnsi="Times New Roman" w:cs="Times New Roman"/>
          <w:sz w:val="24"/>
          <w:szCs w:val="24"/>
        </w:rPr>
        <w:t>в полном объеме</w:t>
      </w:r>
      <w:r w:rsidRPr="007D590B">
        <w:rPr>
          <w:rFonts w:ascii="Times New Roman" w:eastAsia="Times New Roman" w:hAnsi="Times New Roman" w:cs="Times New Roman"/>
          <w:sz w:val="24"/>
          <w:szCs w:val="24"/>
        </w:rPr>
        <w:t xml:space="preserve"> (допустимое отклонение  </w:t>
      </w:r>
      <w:r w:rsidRPr="007D590B">
        <w:rPr>
          <w:rFonts w:ascii="Times New Roman" w:hAnsi="Times New Roman" w:cs="Times New Roman"/>
          <w:sz w:val="24"/>
          <w:szCs w:val="24"/>
          <w:lang w:eastAsia="ru-RU"/>
        </w:rPr>
        <w:t>–</w:t>
      </w:r>
      <w:r w:rsidRPr="007D590B">
        <w:rPr>
          <w:rFonts w:ascii="Times New Roman" w:eastAsia="Times New Roman" w:hAnsi="Times New Roman" w:cs="Times New Roman"/>
          <w:sz w:val="24"/>
          <w:szCs w:val="24"/>
        </w:rPr>
        <w:t xml:space="preserve"> +/- 5%). </w:t>
      </w:r>
      <w:r w:rsidRPr="007D590B">
        <w:rPr>
          <w:rFonts w:ascii="Times New Roman" w:hAnsi="Times New Roman" w:cs="Times New Roman"/>
          <w:spacing w:val="-1"/>
          <w:sz w:val="24"/>
          <w:szCs w:val="24"/>
        </w:rPr>
        <w:t>Исполнение плана финансово-хозяйственной деятельности в денежном выражении составило 100,0%.</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eastAsia="Times New Roman" w:hAnsi="Times New Roman" w:cs="Times New Roman"/>
          <w:sz w:val="24"/>
          <w:szCs w:val="24"/>
        </w:rPr>
        <w:t xml:space="preserve">Балансовая стоимость имущества находящаяся в собственности учреждения, финансовое обеспечение деятельности которого осуществляется в форме субсидий, на 01.01.2020 года составляет </w:t>
      </w:r>
      <w:r w:rsidRPr="00757C3A">
        <w:rPr>
          <w:rFonts w:ascii="Times New Roman" w:eastAsia="Times New Roman" w:hAnsi="Times New Roman"/>
          <w:sz w:val="24"/>
          <w:szCs w:val="24"/>
          <w:lang w:eastAsia="ru-RU"/>
        </w:rPr>
        <w:t>128 554 502,98</w:t>
      </w:r>
      <w:r w:rsidRPr="007D590B">
        <w:rPr>
          <w:rFonts w:ascii="Times New Roman" w:eastAsia="Times New Roman" w:hAnsi="Times New Roman" w:cs="Times New Roman"/>
          <w:sz w:val="24"/>
          <w:szCs w:val="24"/>
        </w:rPr>
        <w:t xml:space="preserve"> рублей, в том числе особо ценное имущество (стоимостью свыше 50000,00 рублей) – </w:t>
      </w:r>
      <w:r w:rsidRPr="00757C3A">
        <w:rPr>
          <w:rFonts w:ascii="Times New Roman" w:eastAsia="Times New Roman" w:hAnsi="Times New Roman"/>
          <w:sz w:val="24"/>
          <w:szCs w:val="24"/>
          <w:lang w:eastAsia="ru-RU"/>
        </w:rPr>
        <w:t>114</w:t>
      </w:r>
      <w:r>
        <w:rPr>
          <w:rFonts w:ascii="Times New Roman" w:eastAsia="Times New Roman" w:hAnsi="Times New Roman"/>
          <w:sz w:val="24"/>
          <w:szCs w:val="24"/>
          <w:lang w:eastAsia="ru-RU"/>
        </w:rPr>
        <w:t> </w:t>
      </w:r>
      <w:r w:rsidRPr="00757C3A">
        <w:rPr>
          <w:rFonts w:ascii="Times New Roman" w:eastAsia="Times New Roman" w:hAnsi="Times New Roman"/>
          <w:sz w:val="24"/>
          <w:szCs w:val="24"/>
          <w:lang w:eastAsia="ru-RU"/>
        </w:rPr>
        <w:t>803</w:t>
      </w:r>
      <w:r>
        <w:rPr>
          <w:rFonts w:ascii="Times New Roman" w:eastAsia="Times New Roman" w:hAnsi="Times New Roman"/>
          <w:sz w:val="24"/>
          <w:szCs w:val="24"/>
          <w:lang w:eastAsia="ru-RU"/>
        </w:rPr>
        <w:t xml:space="preserve"> </w:t>
      </w:r>
      <w:r w:rsidRPr="00757C3A">
        <w:rPr>
          <w:rFonts w:ascii="Times New Roman" w:eastAsia="Times New Roman" w:hAnsi="Times New Roman"/>
          <w:sz w:val="24"/>
          <w:szCs w:val="24"/>
          <w:lang w:eastAsia="ru-RU"/>
        </w:rPr>
        <w:t>304,81</w:t>
      </w:r>
      <w:r w:rsidRPr="007D590B">
        <w:rPr>
          <w:rFonts w:ascii="Times New Roman" w:eastAsia="Times New Roman" w:hAnsi="Times New Roman" w:cs="Times New Roman"/>
          <w:sz w:val="24"/>
          <w:szCs w:val="24"/>
        </w:rPr>
        <w:t xml:space="preserve"> рублей.</w:t>
      </w:r>
    </w:p>
    <w:p w:rsidR="008D07E2" w:rsidRPr="007D590B" w:rsidRDefault="008D07E2" w:rsidP="008D07E2">
      <w:pPr>
        <w:shd w:val="clear" w:color="auto" w:fill="FFFFFF"/>
        <w:spacing w:after="0" w:line="240" w:lineRule="auto"/>
        <w:ind w:firstLine="709"/>
        <w:jc w:val="both"/>
        <w:rPr>
          <w:rFonts w:ascii="Times New Roman" w:hAnsi="Times New Roman" w:cs="Times New Roman"/>
          <w:sz w:val="24"/>
          <w:szCs w:val="24"/>
        </w:rPr>
      </w:pPr>
    </w:p>
    <w:p w:rsidR="008D07E2" w:rsidRPr="007D590B" w:rsidRDefault="008D07E2" w:rsidP="008D07E2">
      <w:pPr>
        <w:spacing w:after="0" w:line="240" w:lineRule="auto"/>
        <w:ind w:firstLine="709"/>
        <w:jc w:val="both"/>
        <w:rPr>
          <w:rFonts w:ascii="Times New Roman" w:hAnsi="Times New Roman" w:cs="Times New Roman"/>
          <w:sz w:val="24"/>
          <w:szCs w:val="24"/>
        </w:rPr>
      </w:pPr>
      <w:r w:rsidRPr="007D590B">
        <w:rPr>
          <w:rFonts w:ascii="Times New Roman" w:hAnsi="Times New Roman" w:cs="Times New Roman"/>
          <w:sz w:val="24"/>
          <w:szCs w:val="24"/>
        </w:rPr>
        <w:t xml:space="preserve">Поступления доходов от внебюджетной деятельности в 2020 году составили </w:t>
      </w:r>
      <w:r w:rsidRPr="007D590B">
        <w:rPr>
          <w:rFonts w:ascii="Times New Roman" w:hAnsi="Times New Roman" w:cs="Times New Roman"/>
          <w:b/>
          <w:sz w:val="24"/>
          <w:szCs w:val="24"/>
        </w:rPr>
        <w:t xml:space="preserve">2 </w:t>
      </w:r>
      <w:r>
        <w:rPr>
          <w:rFonts w:ascii="Times New Roman" w:hAnsi="Times New Roman" w:cs="Times New Roman"/>
          <w:b/>
          <w:sz w:val="24"/>
          <w:szCs w:val="24"/>
        </w:rPr>
        <w:t>384</w:t>
      </w:r>
      <w:r w:rsidRPr="007D590B">
        <w:rPr>
          <w:rFonts w:ascii="Times New Roman" w:hAnsi="Times New Roman" w:cs="Times New Roman"/>
          <w:b/>
          <w:sz w:val="24"/>
          <w:szCs w:val="24"/>
        </w:rPr>
        <w:t xml:space="preserve"> </w:t>
      </w:r>
      <w:r>
        <w:rPr>
          <w:rFonts w:ascii="Times New Roman" w:hAnsi="Times New Roman" w:cs="Times New Roman"/>
          <w:b/>
          <w:sz w:val="24"/>
          <w:szCs w:val="24"/>
        </w:rPr>
        <w:t>005</w:t>
      </w:r>
      <w:r w:rsidRPr="007D590B">
        <w:rPr>
          <w:rFonts w:ascii="Times New Roman" w:hAnsi="Times New Roman" w:cs="Times New Roman"/>
          <w:b/>
          <w:sz w:val="24"/>
          <w:szCs w:val="24"/>
        </w:rPr>
        <w:t>,</w:t>
      </w:r>
      <w:r>
        <w:rPr>
          <w:rFonts w:ascii="Times New Roman" w:hAnsi="Times New Roman" w:cs="Times New Roman"/>
          <w:b/>
          <w:sz w:val="24"/>
          <w:szCs w:val="24"/>
        </w:rPr>
        <w:t>73</w:t>
      </w:r>
      <w:r w:rsidRPr="007D590B">
        <w:rPr>
          <w:rFonts w:ascii="Times New Roman" w:hAnsi="Times New Roman" w:cs="Times New Roman"/>
          <w:b/>
          <w:sz w:val="24"/>
          <w:szCs w:val="24"/>
        </w:rPr>
        <w:t xml:space="preserve"> </w:t>
      </w:r>
      <w:r w:rsidRPr="007D590B">
        <w:rPr>
          <w:rFonts w:ascii="Times New Roman" w:hAnsi="Times New Roman" w:cs="Times New Roman"/>
          <w:sz w:val="24"/>
          <w:szCs w:val="24"/>
        </w:rPr>
        <w:t>рублей</w:t>
      </w:r>
      <w:r>
        <w:rPr>
          <w:rFonts w:ascii="Times New Roman" w:hAnsi="Times New Roman" w:cs="Times New Roman"/>
          <w:sz w:val="24"/>
          <w:szCs w:val="24"/>
        </w:rPr>
        <w:t xml:space="preserve"> (80,2% от доходов, полученных в 2019 году)</w:t>
      </w:r>
      <w:r w:rsidRPr="007D590B">
        <w:rPr>
          <w:rFonts w:ascii="Times New Roman" w:hAnsi="Times New Roman" w:cs="Times New Roman"/>
          <w:sz w:val="24"/>
          <w:szCs w:val="24"/>
        </w:rPr>
        <w:t>,  не включая налоги на прибыль и НДС, и структурно сложились следующим образом:</w:t>
      </w:r>
    </w:p>
    <w:p w:rsidR="008D07E2" w:rsidRPr="009D151A" w:rsidRDefault="008D07E2" w:rsidP="008D07E2">
      <w:pPr>
        <w:numPr>
          <w:ilvl w:val="0"/>
          <w:numId w:val="7"/>
        </w:numPr>
        <w:spacing w:after="0" w:line="240" w:lineRule="auto"/>
        <w:ind w:left="1037" w:hanging="357"/>
        <w:jc w:val="both"/>
        <w:rPr>
          <w:rFonts w:ascii="Times New Roman" w:hAnsi="Times New Roman"/>
          <w:sz w:val="24"/>
          <w:szCs w:val="24"/>
          <w:lang w:eastAsia="ru-RU"/>
        </w:rPr>
      </w:pPr>
      <w:r w:rsidRPr="009D151A">
        <w:rPr>
          <w:rFonts w:ascii="Times New Roman" w:hAnsi="Times New Roman"/>
          <w:sz w:val="24"/>
          <w:szCs w:val="24"/>
          <w:lang w:eastAsia="ru-RU"/>
        </w:rPr>
        <w:t>75996,</w:t>
      </w:r>
      <w:r w:rsidRPr="009D151A">
        <w:rPr>
          <w:rFonts w:ascii="Times New Roman" w:hAnsi="Times New Roman"/>
          <w:sz w:val="24"/>
          <w:szCs w:val="24"/>
          <w:lang w:val="en-US" w:eastAsia="ru-RU"/>
        </w:rPr>
        <w:t>21</w:t>
      </w:r>
      <w:r w:rsidRPr="009D151A">
        <w:rPr>
          <w:rFonts w:ascii="Times New Roman" w:hAnsi="Times New Roman"/>
          <w:sz w:val="24"/>
          <w:szCs w:val="24"/>
          <w:lang w:eastAsia="ru-RU"/>
        </w:rPr>
        <w:t xml:space="preserve"> рублей – доходы от собственности,</w:t>
      </w:r>
    </w:p>
    <w:p w:rsidR="008D07E2" w:rsidRPr="009D151A" w:rsidRDefault="008D07E2" w:rsidP="008D07E2">
      <w:pPr>
        <w:numPr>
          <w:ilvl w:val="0"/>
          <w:numId w:val="7"/>
        </w:numPr>
        <w:spacing w:after="0" w:line="240" w:lineRule="auto"/>
        <w:ind w:left="1037" w:hanging="357"/>
        <w:jc w:val="both"/>
        <w:rPr>
          <w:rFonts w:ascii="Times New Roman" w:hAnsi="Times New Roman"/>
          <w:sz w:val="24"/>
          <w:szCs w:val="24"/>
          <w:lang w:eastAsia="ru-RU"/>
        </w:rPr>
      </w:pPr>
      <w:r w:rsidRPr="009D151A">
        <w:rPr>
          <w:rFonts w:ascii="Times New Roman" w:hAnsi="Times New Roman"/>
          <w:sz w:val="24"/>
          <w:szCs w:val="24"/>
          <w:lang w:eastAsia="ru-RU"/>
        </w:rPr>
        <w:t>856 585,16 рублей – доходы от оказания платных услуг,</w:t>
      </w:r>
    </w:p>
    <w:p w:rsidR="008D07E2" w:rsidRPr="009D151A" w:rsidRDefault="008D07E2" w:rsidP="008D07E2">
      <w:pPr>
        <w:numPr>
          <w:ilvl w:val="0"/>
          <w:numId w:val="7"/>
        </w:numPr>
        <w:spacing w:after="0" w:line="240" w:lineRule="auto"/>
        <w:ind w:left="1037" w:hanging="357"/>
        <w:jc w:val="both"/>
        <w:rPr>
          <w:rFonts w:ascii="Times New Roman" w:hAnsi="Times New Roman"/>
          <w:sz w:val="24"/>
          <w:szCs w:val="24"/>
          <w:lang w:eastAsia="ru-RU"/>
        </w:rPr>
      </w:pPr>
      <w:r w:rsidRPr="009D151A">
        <w:rPr>
          <w:rFonts w:ascii="Times New Roman" w:hAnsi="Times New Roman"/>
          <w:sz w:val="24"/>
          <w:szCs w:val="24"/>
          <w:lang w:eastAsia="ru-RU"/>
        </w:rPr>
        <w:t>170 415,81 рублей – доходы от штрафов, пеней и иных сумм принудительного изъятия,</w:t>
      </w:r>
    </w:p>
    <w:p w:rsidR="008D07E2" w:rsidRPr="007D590B" w:rsidRDefault="008D07E2" w:rsidP="008D07E2">
      <w:pPr>
        <w:pStyle w:val="a8"/>
        <w:numPr>
          <w:ilvl w:val="0"/>
          <w:numId w:val="7"/>
        </w:numPr>
        <w:shd w:val="clear" w:color="auto" w:fill="FFFFFF"/>
        <w:spacing w:after="0" w:line="240" w:lineRule="auto"/>
        <w:ind w:left="1037" w:hanging="357"/>
        <w:jc w:val="both"/>
        <w:rPr>
          <w:rFonts w:ascii="Times New Roman" w:hAnsi="Times New Roman" w:cs="Times New Roman"/>
          <w:sz w:val="24"/>
          <w:szCs w:val="24"/>
        </w:rPr>
      </w:pPr>
      <w:r w:rsidRPr="009D151A">
        <w:rPr>
          <w:rFonts w:ascii="Times New Roman" w:hAnsi="Times New Roman"/>
          <w:sz w:val="24"/>
          <w:szCs w:val="24"/>
          <w:lang w:eastAsia="ru-RU"/>
        </w:rPr>
        <w:t>1 281 008,55 рублей – прочие доходы</w:t>
      </w:r>
      <w:r w:rsidRPr="009D151A">
        <w:rPr>
          <w:rFonts w:ascii="Times New Roman" w:hAnsi="Times New Roman" w:cs="Times New Roman"/>
          <w:sz w:val="24"/>
          <w:szCs w:val="24"/>
        </w:rPr>
        <w:t>, складывающиеся</w:t>
      </w:r>
      <w:r w:rsidRPr="007D590B">
        <w:rPr>
          <w:rFonts w:ascii="Times New Roman" w:hAnsi="Times New Roman" w:cs="Times New Roman"/>
          <w:sz w:val="24"/>
          <w:szCs w:val="24"/>
        </w:rPr>
        <w:t xml:space="preserve"> из средств спонсорских поступлений, средств родительской платы по лагерям и средств добровольных пожертвований организаций и физических лиц, в том числе родителей обучающихся.</w:t>
      </w:r>
    </w:p>
    <w:p w:rsidR="008D07E2" w:rsidRPr="007D590B" w:rsidRDefault="008D07E2" w:rsidP="008D07E2">
      <w:pPr>
        <w:shd w:val="clear" w:color="auto" w:fill="FFFFFF"/>
        <w:spacing w:after="0" w:line="240" w:lineRule="auto"/>
        <w:ind w:firstLine="709"/>
        <w:jc w:val="both"/>
        <w:rPr>
          <w:rFonts w:ascii="Times New Roman" w:hAnsi="Times New Roman" w:cs="Times New Roman"/>
          <w:sz w:val="24"/>
          <w:szCs w:val="24"/>
        </w:rPr>
      </w:pP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В учреждении проводится постоянный мониторинг и последующий анализ экономической деятельности с целью:</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1) оптимизации штатного расписания и рациональной расстановки кадров;</w:t>
      </w:r>
    </w:p>
    <w:p w:rsidR="008D07E2"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2) эффективного использования бюджетных средств, как при заключении договоров, так и при их исполнении,</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3) направление средств экономии, полученных при проведении конкурсных процедур на развитие материально-технической базы учреждения,</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3) увеличения поступлений от приносящей доход деятельности путем расширения перечня услуг, предоставляемых на возмездной основе,</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4) изменения структуры расходов по использованию внебюджетных источников для перераспределения нагрузки на средства бюджета.  </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Проведенные мероприятия позволили в 20</w:t>
      </w:r>
      <w:r>
        <w:rPr>
          <w:rFonts w:ascii="Times New Roman" w:hAnsi="Times New Roman" w:cs="Times New Roman"/>
          <w:spacing w:val="-1"/>
          <w:sz w:val="24"/>
          <w:szCs w:val="24"/>
        </w:rPr>
        <w:t>20</w:t>
      </w:r>
      <w:r w:rsidRPr="007D590B">
        <w:rPr>
          <w:rFonts w:ascii="Times New Roman" w:hAnsi="Times New Roman" w:cs="Times New Roman"/>
          <w:spacing w:val="-1"/>
          <w:sz w:val="24"/>
          <w:szCs w:val="24"/>
        </w:rPr>
        <w:t xml:space="preserve"> году:</w:t>
      </w:r>
    </w:p>
    <w:p w:rsidR="008D07E2" w:rsidRPr="007D590B" w:rsidRDefault="008D07E2" w:rsidP="008D07E2">
      <w:pPr>
        <w:shd w:val="clear" w:color="auto" w:fill="FFFFFF"/>
        <w:spacing w:after="0" w:line="240" w:lineRule="auto"/>
        <w:ind w:firstLine="709"/>
        <w:jc w:val="both"/>
        <w:rPr>
          <w:rFonts w:ascii="Times New Roman" w:hAnsi="Times New Roman" w:cs="Times New Roman"/>
          <w:b/>
          <w:i/>
          <w:spacing w:val="-1"/>
          <w:sz w:val="24"/>
          <w:szCs w:val="24"/>
        </w:rPr>
      </w:pPr>
      <w:r w:rsidRPr="007D590B">
        <w:rPr>
          <w:rFonts w:ascii="Times New Roman" w:hAnsi="Times New Roman" w:cs="Times New Roman"/>
          <w:b/>
          <w:i/>
          <w:spacing w:val="-1"/>
          <w:sz w:val="24"/>
          <w:szCs w:val="24"/>
        </w:rPr>
        <w:t xml:space="preserve">за счет средств субсидий на выполнение </w:t>
      </w:r>
      <w:proofErr w:type="spellStart"/>
      <w:r w:rsidRPr="007D590B">
        <w:rPr>
          <w:rFonts w:ascii="Times New Roman" w:hAnsi="Times New Roman" w:cs="Times New Roman"/>
          <w:b/>
          <w:i/>
          <w:spacing w:val="-1"/>
          <w:sz w:val="24"/>
          <w:szCs w:val="24"/>
        </w:rPr>
        <w:t>госзадания</w:t>
      </w:r>
      <w:proofErr w:type="spellEnd"/>
      <w:r w:rsidRPr="007D590B">
        <w:rPr>
          <w:rFonts w:ascii="Times New Roman" w:hAnsi="Times New Roman" w:cs="Times New Roman"/>
          <w:b/>
          <w:i/>
          <w:spacing w:val="-1"/>
          <w:sz w:val="24"/>
          <w:szCs w:val="24"/>
        </w:rPr>
        <w:t>:</w:t>
      </w:r>
    </w:p>
    <w:p w:rsidR="008D07E2" w:rsidRPr="007D590B"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Об</w:t>
      </w:r>
      <w:r>
        <w:rPr>
          <w:rFonts w:ascii="Times New Roman" w:hAnsi="Times New Roman" w:cs="Times New Roman"/>
          <w:spacing w:val="-1"/>
          <w:sz w:val="24"/>
          <w:szCs w:val="24"/>
        </w:rPr>
        <w:t>лагородить территорию учреждения с приведением земельного участка в надлежащее состояние</w:t>
      </w:r>
      <w:r w:rsidRPr="007D590B">
        <w:rPr>
          <w:rFonts w:ascii="Times New Roman" w:hAnsi="Times New Roman" w:cs="Times New Roman"/>
          <w:spacing w:val="-1"/>
          <w:sz w:val="24"/>
          <w:szCs w:val="24"/>
        </w:rPr>
        <w:t>;</w:t>
      </w:r>
    </w:p>
    <w:p w:rsidR="008D07E2"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Провести ремонт кровли с выполнением дополнительных работ, необходимых для завершения работ по контракту</w:t>
      </w:r>
      <w:r w:rsidRPr="007D590B">
        <w:rPr>
          <w:rFonts w:ascii="Times New Roman" w:hAnsi="Times New Roman" w:cs="Times New Roman"/>
          <w:spacing w:val="-1"/>
          <w:sz w:val="24"/>
          <w:szCs w:val="24"/>
        </w:rPr>
        <w:t>;</w:t>
      </w:r>
    </w:p>
    <w:p w:rsidR="008D07E2"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Провести значительный ремонт помещений столовой с выполнение электротехнических и сантехнических работ, работ по косметическому ремонту;</w:t>
      </w:r>
    </w:p>
    <w:p w:rsidR="008D07E2" w:rsidRPr="007D590B"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Провести закупку компьютерной техники и оборудования, в том числе современного сервера;</w:t>
      </w:r>
    </w:p>
    <w:p w:rsidR="008D07E2"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З</w:t>
      </w:r>
      <w:r w:rsidRPr="007D590B">
        <w:rPr>
          <w:rFonts w:ascii="Times New Roman" w:hAnsi="Times New Roman" w:cs="Times New Roman"/>
          <w:spacing w:val="-1"/>
          <w:sz w:val="24"/>
          <w:szCs w:val="24"/>
        </w:rPr>
        <w:t>акупить форменное обмундирование</w:t>
      </w:r>
      <w:r>
        <w:rPr>
          <w:rFonts w:ascii="Times New Roman" w:hAnsi="Times New Roman" w:cs="Times New Roman"/>
          <w:spacing w:val="-1"/>
          <w:sz w:val="24"/>
          <w:szCs w:val="24"/>
        </w:rPr>
        <w:t>,</w:t>
      </w:r>
      <w:r w:rsidRPr="007D590B">
        <w:rPr>
          <w:rFonts w:ascii="Times New Roman" w:hAnsi="Times New Roman" w:cs="Times New Roman"/>
          <w:spacing w:val="-1"/>
          <w:sz w:val="24"/>
          <w:szCs w:val="24"/>
        </w:rPr>
        <w:t xml:space="preserve"> мягкий инвентарь</w:t>
      </w:r>
      <w:r>
        <w:rPr>
          <w:rFonts w:ascii="Times New Roman" w:hAnsi="Times New Roman" w:cs="Times New Roman"/>
          <w:spacing w:val="-1"/>
          <w:sz w:val="24"/>
          <w:szCs w:val="24"/>
        </w:rPr>
        <w:t>, а также обеспечить сотрудников необходимыми средствами индивидуальной защиты</w:t>
      </w:r>
      <w:r w:rsidRPr="007D590B">
        <w:rPr>
          <w:rFonts w:ascii="Times New Roman" w:hAnsi="Times New Roman" w:cs="Times New Roman"/>
          <w:spacing w:val="-1"/>
          <w:sz w:val="24"/>
          <w:szCs w:val="24"/>
        </w:rPr>
        <w:t xml:space="preserve"> на сумму </w:t>
      </w:r>
      <w:r>
        <w:rPr>
          <w:rFonts w:ascii="Times New Roman" w:hAnsi="Times New Roman" w:cs="Times New Roman"/>
          <w:spacing w:val="-1"/>
          <w:sz w:val="24"/>
          <w:szCs w:val="24"/>
        </w:rPr>
        <w:t>4 178 57,28</w:t>
      </w:r>
      <w:r w:rsidRPr="007D590B">
        <w:rPr>
          <w:rFonts w:ascii="Times New Roman" w:hAnsi="Times New Roman" w:cs="Times New Roman"/>
          <w:spacing w:val="-1"/>
          <w:sz w:val="24"/>
          <w:szCs w:val="24"/>
        </w:rPr>
        <w:t xml:space="preserve"> рублей</w:t>
      </w:r>
      <w:r>
        <w:rPr>
          <w:rFonts w:ascii="Times New Roman" w:hAnsi="Times New Roman" w:cs="Times New Roman"/>
          <w:spacing w:val="-1"/>
          <w:sz w:val="24"/>
          <w:szCs w:val="24"/>
        </w:rPr>
        <w:t>;</w:t>
      </w:r>
    </w:p>
    <w:p w:rsidR="008D07E2" w:rsidRPr="007D590B"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z w:val="24"/>
          <w:szCs w:val="24"/>
        </w:rPr>
        <w:t>П</w:t>
      </w:r>
      <w:r w:rsidRPr="007D590B">
        <w:rPr>
          <w:rFonts w:ascii="Times New Roman" w:hAnsi="Times New Roman" w:cs="Times New Roman"/>
          <w:sz w:val="24"/>
          <w:szCs w:val="24"/>
        </w:rPr>
        <w:t>риобре</w:t>
      </w:r>
      <w:r>
        <w:rPr>
          <w:rFonts w:ascii="Times New Roman" w:hAnsi="Times New Roman" w:cs="Times New Roman"/>
          <w:sz w:val="24"/>
          <w:szCs w:val="24"/>
        </w:rPr>
        <w:t>с</w:t>
      </w:r>
      <w:r w:rsidRPr="007D590B">
        <w:rPr>
          <w:rFonts w:ascii="Times New Roman" w:hAnsi="Times New Roman" w:cs="Times New Roman"/>
          <w:sz w:val="24"/>
          <w:szCs w:val="24"/>
        </w:rPr>
        <w:t>ти посуд</w:t>
      </w:r>
      <w:r>
        <w:rPr>
          <w:rFonts w:ascii="Times New Roman" w:hAnsi="Times New Roman" w:cs="Times New Roman"/>
          <w:sz w:val="24"/>
          <w:szCs w:val="24"/>
        </w:rPr>
        <w:t>у</w:t>
      </w:r>
      <w:r w:rsidRPr="007D590B">
        <w:rPr>
          <w:rFonts w:ascii="Times New Roman" w:hAnsi="Times New Roman" w:cs="Times New Roman"/>
          <w:sz w:val="24"/>
          <w:szCs w:val="24"/>
        </w:rPr>
        <w:t xml:space="preserve"> в столовую</w:t>
      </w:r>
      <w:r w:rsidRPr="007D590B">
        <w:rPr>
          <w:rFonts w:ascii="Times New Roman" w:hAnsi="Times New Roman" w:cs="Times New Roman"/>
          <w:spacing w:val="-1"/>
          <w:sz w:val="24"/>
          <w:szCs w:val="24"/>
        </w:rPr>
        <w:t>.</w:t>
      </w:r>
    </w:p>
    <w:p w:rsidR="008D07E2" w:rsidRPr="007D590B" w:rsidRDefault="008D07E2" w:rsidP="008D07E2">
      <w:pPr>
        <w:shd w:val="clear" w:color="auto" w:fill="FFFFFF"/>
        <w:spacing w:after="0" w:line="240" w:lineRule="auto"/>
        <w:ind w:firstLine="709"/>
        <w:jc w:val="both"/>
        <w:rPr>
          <w:rFonts w:ascii="Times New Roman" w:hAnsi="Times New Roman" w:cs="Times New Roman"/>
          <w:b/>
          <w:i/>
          <w:spacing w:val="-1"/>
          <w:sz w:val="24"/>
          <w:szCs w:val="24"/>
        </w:rPr>
      </w:pPr>
      <w:r w:rsidRPr="007D590B">
        <w:rPr>
          <w:rFonts w:ascii="Times New Roman" w:hAnsi="Times New Roman" w:cs="Times New Roman"/>
          <w:spacing w:val="-1"/>
          <w:sz w:val="24"/>
          <w:szCs w:val="24"/>
        </w:rPr>
        <w:t xml:space="preserve">            </w:t>
      </w:r>
      <w:r w:rsidRPr="007D590B">
        <w:rPr>
          <w:rFonts w:ascii="Times New Roman" w:hAnsi="Times New Roman" w:cs="Times New Roman"/>
          <w:b/>
          <w:i/>
          <w:spacing w:val="-1"/>
          <w:sz w:val="24"/>
          <w:szCs w:val="24"/>
        </w:rPr>
        <w:t xml:space="preserve">за счет средств внебюджетной деятельности:   </w:t>
      </w:r>
    </w:p>
    <w:p w:rsidR="008D07E2" w:rsidRPr="007D590B"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z w:val="24"/>
          <w:szCs w:val="24"/>
        </w:rPr>
        <w:t xml:space="preserve">произвести </w:t>
      </w:r>
      <w:r>
        <w:rPr>
          <w:rFonts w:ascii="Times New Roman" w:hAnsi="Times New Roman" w:cs="Times New Roman"/>
          <w:sz w:val="24"/>
          <w:szCs w:val="24"/>
        </w:rPr>
        <w:t xml:space="preserve">работы </w:t>
      </w:r>
      <w:r>
        <w:rPr>
          <w:rFonts w:ascii="Times New Roman" w:hAnsi="Times New Roman" w:cs="Times New Roman"/>
          <w:spacing w:val="-1"/>
          <w:sz w:val="24"/>
          <w:szCs w:val="24"/>
        </w:rPr>
        <w:t>по ремонту оборудования столовой (холодильное и варочное оборудование) на сумму 696620,00 рублей</w:t>
      </w:r>
      <w:r w:rsidRPr="007D590B">
        <w:rPr>
          <w:rFonts w:ascii="Times New Roman" w:hAnsi="Times New Roman" w:cs="Times New Roman"/>
          <w:sz w:val="24"/>
          <w:szCs w:val="24"/>
        </w:rPr>
        <w:t>;</w:t>
      </w:r>
    </w:p>
    <w:p w:rsidR="008D07E2" w:rsidRPr="007D590B"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z w:val="24"/>
          <w:szCs w:val="24"/>
        </w:rPr>
        <w:t xml:space="preserve">произвести </w:t>
      </w:r>
      <w:r>
        <w:rPr>
          <w:rFonts w:ascii="Times New Roman" w:hAnsi="Times New Roman" w:cs="Times New Roman"/>
          <w:sz w:val="24"/>
          <w:szCs w:val="24"/>
        </w:rPr>
        <w:t xml:space="preserve">ремонт </w:t>
      </w:r>
      <w:proofErr w:type="spellStart"/>
      <w:r>
        <w:rPr>
          <w:rFonts w:ascii="Times New Roman" w:hAnsi="Times New Roman" w:cs="Times New Roman"/>
          <w:sz w:val="24"/>
          <w:szCs w:val="24"/>
        </w:rPr>
        <w:t>скалодрома</w:t>
      </w:r>
      <w:proofErr w:type="spellEnd"/>
      <w:r w:rsidRPr="007D590B">
        <w:rPr>
          <w:rFonts w:ascii="Times New Roman" w:hAnsi="Times New Roman" w:cs="Times New Roman"/>
          <w:sz w:val="24"/>
          <w:szCs w:val="24"/>
        </w:rPr>
        <w:t xml:space="preserve"> на сумму </w:t>
      </w:r>
      <w:r>
        <w:rPr>
          <w:rFonts w:ascii="Times New Roman" w:hAnsi="Times New Roman" w:cs="Times New Roman"/>
          <w:sz w:val="24"/>
          <w:szCs w:val="24"/>
        </w:rPr>
        <w:t>50,0</w:t>
      </w:r>
      <w:r w:rsidRPr="007D590B">
        <w:rPr>
          <w:rFonts w:ascii="Times New Roman" w:hAnsi="Times New Roman" w:cs="Times New Roman"/>
          <w:sz w:val="24"/>
          <w:szCs w:val="24"/>
        </w:rPr>
        <w:t xml:space="preserve"> тысячи рублей;</w:t>
      </w:r>
    </w:p>
    <w:p w:rsidR="008D07E2" w:rsidRPr="007D590B"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z w:val="24"/>
          <w:szCs w:val="24"/>
        </w:rPr>
        <w:t xml:space="preserve">обеспечить выполнение значительного объема работ по содержанию имущества, в том числе по поддержанию инженерных сетей в исправном состоянии (прочистка канализации, текущие ремонты электросетей), стирку белья, закупку питьевой воды для кулеров, транспортное обеспечение обучающихся, </w:t>
      </w:r>
      <w:proofErr w:type="spellStart"/>
      <w:r w:rsidRPr="007D590B">
        <w:rPr>
          <w:rFonts w:ascii="Times New Roman" w:hAnsi="Times New Roman" w:cs="Times New Roman"/>
          <w:sz w:val="24"/>
          <w:szCs w:val="24"/>
        </w:rPr>
        <w:t>акарицидную</w:t>
      </w:r>
      <w:proofErr w:type="spellEnd"/>
      <w:r w:rsidRPr="007D590B">
        <w:rPr>
          <w:rFonts w:ascii="Times New Roman" w:hAnsi="Times New Roman" w:cs="Times New Roman"/>
          <w:sz w:val="24"/>
          <w:szCs w:val="24"/>
        </w:rPr>
        <w:t xml:space="preserve"> обработку территории, ремонты автомобилей</w:t>
      </w:r>
      <w:r>
        <w:rPr>
          <w:rFonts w:ascii="Times New Roman" w:hAnsi="Times New Roman" w:cs="Times New Roman"/>
          <w:sz w:val="24"/>
          <w:szCs w:val="24"/>
        </w:rPr>
        <w:t>, стоящих на балансе учреждения</w:t>
      </w:r>
      <w:r w:rsidRPr="007D590B">
        <w:rPr>
          <w:rFonts w:ascii="Times New Roman" w:hAnsi="Times New Roman" w:cs="Times New Roman"/>
          <w:sz w:val="24"/>
          <w:szCs w:val="24"/>
        </w:rPr>
        <w:t>;</w:t>
      </w:r>
    </w:p>
    <w:p w:rsidR="008D07E2" w:rsidRPr="0014154E"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z w:val="24"/>
          <w:szCs w:val="24"/>
        </w:rPr>
        <w:t>провести оформительские работы в актовом зале (пошив и монтаж штор) на сумму 116880,00 рублей;</w:t>
      </w:r>
    </w:p>
    <w:p w:rsidR="008D07E2" w:rsidRPr="007D590B" w:rsidRDefault="008D07E2" w:rsidP="008D07E2">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z w:val="24"/>
          <w:szCs w:val="24"/>
        </w:rPr>
        <w:t>приобрести материалы, необходимы для организации локальной сети учреждения в сумме 43760,00 рублей</w:t>
      </w:r>
      <w:r w:rsidRPr="007D590B">
        <w:rPr>
          <w:rFonts w:ascii="Times New Roman" w:hAnsi="Times New Roman" w:cs="Times New Roman"/>
          <w:sz w:val="24"/>
          <w:szCs w:val="24"/>
        </w:rPr>
        <w:t>.</w:t>
      </w:r>
    </w:p>
    <w:p w:rsidR="008D07E2" w:rsidRPr="007D590B" w:rsidRDefault="008D07E2" w:rsidP="008D07E2">
      <w:pPr>
        <w:shd w:val="clear" w:color="auto" w:fill="FFFFFF"/>
        <w:spacing w:after="0" w:line="240" w:lineRule="auto"/>
        <w:ind w:firstLine="709"/>
        <w:jc w:val="both"/>
        <w:rPr>
          <w:rFonts w:ascii="Times New Roman" w:hAnsi="Times New Roman" w:cs="Times New Roman"/>
          <w:spacing w:val="-1"/>
          <w:sz w:val="24"/>
          <w:szCs w:val="24"/>
        </w:rPr>
      </w:pPr>
    </w:p>
    <w:p w:rsidR="008D07E2" w:rsidRPr="009D151A" w:rsidRDefault="008D07E2" w:rsidP="008D07E2">
      <w:pPr>
        <w:spacing w:after="0" w:line="240" w:lineRule="auto"/>
        <w:ind w:firstLine="709"/>
        <w:jc w:val="both"/>
        <w:rPr>
          <w:rFonts w:ascii="Times New Roman" w:eastAsia="Times New Roman" w:hAnsi="Times New Roman"/>
          <w:sz w:val="24"/>
          <w:szCs w:val="24"/>
          <w:lang w:eastAsia="ru-RU"/>
        </w:rPr>
      </w:pPr>
      <w:r w:rsidRPr="009D151A">
        <w:rPr>
          <w:rFonts w:ascii="Times New Roman" w:eastAsia="Times New Roman" w:hAnsi="Times New Roman"/>
          <w:sz w:val="24"/>
          <w:szCs w:val="24"/>
          <w:lang w:eastAsia="ru-RU"/>
        </w:rPr>
        <w:t>В 2020 году уровень достигнутой заработной платы по Учреждению составил:</w:t>
      </w:r>
    </w:p>
    <w:p w:rsidR="008D07E2" w:rsidRPr="009D151A" w:rsidRDefault="008D07E2" w:rsidP="008D07E2">
      <w:pPr>
        <w:numPr>
          <w:ilvl w:val="0"/>
          <w:numId w:val="6"/>
        </w:numPr>
        <w:spacing w:after="0" w:line="240" w:lineRule="auto"/>
        <w:ind w:left="981" w:hanging="357"/>
        <w:jc w:val="both"/>
        <w:rPr>
          <w:rFonts w:ascii="Times New Roman" w:eastAsia="Times New Roman" w:hAnsi="Times New Roman"/>
          <w:sz w:val="24"/>
          <w:szCs w:val="24"/>
          <w:lang w:eastAsia="ru-RU"/>
        </w:rPr>
      </w:pPr>
      <w:r w:rsidRPr="009D151A">
        <w:rPr>
          <w:rFonts w:ascii="Times New Roman" w:eastAsia="Times New Roman" w:hAnsi="Times New Roman"/>
          <w:b/>
          <w:sz w:val="24"/>
          <w:szCs w:val="24"/>
          <w:lang w:eastAsia="ru-RU"/>
        </w:rPr>
        <w:t>учителя – 39293,00 рублей</w:t>
      </w:r>
      <w:r w:rsidRPr="009D151A">
        <w:rPr>
          <w:rFonts w:ascii="Times New Roman" w:eastAsia="Times New Roman" w:hAnsi="Times New Roman"/>
          <w:sz w:val="24"/>
          <w:szCs w:val="24"/>
          <w:lang w:eastAsia="ru-RU"/>
        </w:rPr>
        <w:t xml:space="preserve">, что составляет 111,1% к  </w:t>
      </w:r>
      <w:r w:rsidRPr="009D151A">
        <w:rPr>
          <w:rFonts w:ascii="Times New Roman" w:hAnsi="Times New Roman"/>
          <w:sz w:val="24"/>
          <w:szCs w:val="24"/>
        </w:rPr>
        <w:t xml:space="preserve">аналогичному периоду прошлого финансового года – </w:t>
      </w:r>
      <w:r w:rsidRPr="009D151A">
        <w:rPr>
          <w:rFonts w:ascii="Times New Roman" w:eastAsia="Times New Roman" w:hAnsi="Times New Roman"/>
          <w:b/>
          <w:sz w:val="24"/>
          <w:szCs w:val="24"/>
          <w:lang w:eastAsia="ru-RU"/>
        </w:rPr>
        <w:t xml:space="preserve">35374,01 </w:t>
      </w:r>
      <w:r w:rsidRPr="009D151A">
        <w:rPr>
          <w:rFonts w:ascii="Times New Roman" w:eastAsia="Times New Roman" w:hAnsi="Times New Roman"/>
          <w:sz w:val="24"/>
          <w:szCs w:val="24"/>
          <w:lang w:eastAsia="ru-RU"/>
        </w:rPr>
        <w:t xml:space="preserve">рублей </w:t>
      </w:r>
      <w:r w:rsidRPr="009D151A">
        <w:rPr>
          <w:rFonts w:ascii="Times New Roman" w:hAnsi="Times New Roman"/>
          <w:sz w:val="24"/>
          <w:szCs w:val="24"/>
        </w:rPr>
        <w:t>(</w:t>
      </w:r>
      <w:r w:rsidRPr="009D151A">
        <w:rPr>
          <w:rFonts w:ascii="Times New Roman" w:eastAsia="Times New Roman" w:hAnsi="Times New Roman"/>
          <w:sz w:val="24"/>
          <w:szCs w:val="24"/>
          <w:lang w:eastAsia="ru-RU"/>
        </w:rPr>
        <w:t>129,4% к</w:t>
      </w:r>
      <w:r w:rsidRPr="009D151A">
        <w:rPr>
          <w:rFonts w:ascii="Times New Roman" w:hAnsi="Times New Roman"/>
          <w:sz w:val="24"/>
          <w:szCs w:val="24"/>
        </w:rPr>
        <w:t xml:space="preserve"> 2015 году – </w:t>
      </w:r>
      <w:r w:rsidRPr="009D151A">
        <w:rPr>
          <w:rFonts w:ascii="Times New Roman" w:eastAsia="Times New Roman" w:hAnsi="Times New Roman"/>
          <w:sz w:val="24"/>
          <w:szCs w:val="24"/>
          <w:lang w:eastAsia="ru-RU"/>
        </w:rPr>
        <w:t>30375,90 рублей);</w:t>
      </w:r>
    </w:p>
    <w:p w:rsidR="008D07E2" w:rsidRPr="009D151A" w:rsidRDefault="008D07E2" w:rsidP="008D07E2">
      <w:pPr>
        <w:numPr>
          <w:ilvl w:val="0"/>
          <w:numId w:val="6"/>
        </w:numPr>
        <w:spacing w:after="0" w:line="240" w:lineRule="auto"/>
        <w:ind w:left="981" w:hanging="357"/>
        <w:jc w:val="both"/>
        <w:rPr>
          <w:rFonts w:ascii="Times New Roman" w:eastAsia="Times New Roman" w:hAnsi="Times New Roman"/>
          <w:sz w:val="24"/>
          <w:szCs w:val="24"/>
          <w:lang w:eastAsia="ru-RU"/>
        </w:rPr>
      </w:pPr>
      <w:r w:rsidRPr="009D151A">
        <w:rPr>
          <w:rFonts w:ascii="Times New Roman" w:hAnsi="Times New Roman"/>
          <w:b/>
          <w:sz w:val="24"/>
          <w:szCs w:val="24"/>
        </w:rPr>
        <w:t>педагогические работники</w:t>
      </w:r>
      <w:r w:rsidRPr="009D151A">
        <w:rPr>
          <w:rFonts w:ascii="Times New Roman" w:hAnsi="Times New Roman"/>
          <w:sz w:val="24"/>
          <w:szCs w:val="24"/>
        </w:rPr>
        <w:t xml:space="preserve"> общеобразовательных учреждений – </w:t>
      </w:r>
      <w:r w:rsidRPr="009D151A">
        <w:rPr>
          <w:rFonts w:ascii="Times New Roman" w:hAnsi="Times New Roman"/>
          <w:b/>
          <w:sz w:val="24"/>
          <w:szCs w:val="24"/>
        </w:rPr>
        <w:t>38997,00</w:t>
      </w:r>
      <w:r w:rsidRPr="009D151A">
        <w:rPr>
          <w:rFonts w:ascii="Times New Roman" w:hAnsi="Times New Roman"/>
          <w:sz w:val="24"/>
          <w:szCs w:val="24"/>
        </w:rPr>
        <w:t xml:space="preserve">  </w:t>
      </w:r>
      <w:r w:rsidRPr="009D151A">
        <w:rPr>
          <w:rFonts w:ascii="Times New Roman" w:hAnsi="Times New Roman"/>
          <w:b/>
          <w:sz w:val="24"/>
          <w:szCs w:val="24"/>
        </w:rPr>
        <w:t xml:space="preserve"> рублей</w:t>
      </w:r>
      <w:r w:rsidRPr="009D151A">
        <w:rPr>
          <w:rFonts w:ascii="Times New Roman" w:hAnsi="Times New Roman"/>
          <w:sz w:val="24"/>
          <w:szCs w:val="24"/>
        </w:rPr>
        <w:t xml:space="preserve">, </w:t>
      </w:r>
      <w:r w:rsidRPr="009D151A">
        <w:rPr>
          <w:rFonts w:ascii="Times New Roman" w:eastAsia="Times New Roman" w:hAnsi="Times New Roman"/>
          <w:sz w:val="24"/>
          <w:szCs w:val="24"/>
          <w:lang w:eastAsia="ru-RU"/>
        </w:rPr>
        <w:t xml:space="preserve">что составляет 110,1% к  </w:t>
      </w:r>
      <w:r w:rsidRPr="009D151A">
        <w:rPr>
          <w:rFonts w:ascii="Times New Roman" w:hAnsi="Times New Roman"/>
          <w:sz w:val="24"/>
          <w:szCs w:val="24"/>
        </w:rPr>
        <w:t xml:space="preserve">аналогичному периоду прошлого финансового года – </w:t>
      </w:r>
      <w:r w:rsidRPr="009D151A">
        <w:rPr>
          <w:rFonts w:ascii="Times New Roman" w:hAnsi="Times New Roman"/>
          <w:b/>
          <w:sz w:val="24"/>
          <w:szCs w:val="24"/>
        </w:rPr>
        <w:t>35413,88</w:t>
      </w:r>
      <w:r w:rsidRPr="009D151A">
        <w:rPr>
          <w:rFonts w:ascii="Times New Roman" w:hAnsi="Times New Roman"/>
          <w:sz w:val="24"/>
          <w:szCs w:val="24"/>
        </w:rPr>
        <w:t xml:space="preserve"> рублей (</w:t>
      </w:r>
      <w:r w:rsidRPr="009D151A">
        <w:rPr>
          <w:rFonts w:ascii="Times New Roman" w:eastAsia="Times New Roman" w:hAnsi="Times New Roman"/>
          <w:sz w:val="24"/>
          <w:szCs w:val="24"/>
          <w:lang w:eastAsia="ru-RU"/>
        </w:rPr>
        <w:t>140,9% к</w:t>
      </w:r>
      <w:r w:rsidRPr="009D151A">
        <w:rPr>
          <w:rFonts w:ascii="Times New Roman" w:hAnsi="Times New Roman"/>
          <w:sz w:val="24"/>
          <w:szCs w:val="24"/>
        </w:rPr>
        <w:t xml:space="preserve"> 2015 году – 27678,13 </w:t>
      </w:r>
      <w:r w:rsidRPr="009D151A">
        <w:rPr>
          <w:rFonts w:ascii="Times New Roman" w:eastAsia="Times New Roman" w:hAnsi="Times New Roman"/>
          <w:sz w:val="24"/>
          <w:szCs w:val="24"/>
          <w:lang w:eastAsia="ru-RU"/>
        </w:rPr>
        <w:t>рублей</w:t>
      </w:r>
      <w:r w:rsidRPr="009D151A">
        <w:rPr>
          <w:rFonts w:ascii="Times New Roman" w:hAnsi="Times New Roman"/>
          <w:sz w:val="24"/>
          <w:szCs w:val="24"/>
        </w:rPr>
        <w:t>);</w:t>
      </w:r>
    </w:p>
    <w:p w:rsidR="008D07E2" w:rsidRPr="009D151A" w:rsidRDefault="008D07E2" w:rsidP="008D07E2">
      <w:pPr>
        <w:numPr>
          <w:ilvl w:val="0"/>
          <w:numId w:val="6"/>
        </w:numPr>
        <w:spacing w:after="0" w:line="240" w:lineRule="auto"/>
        <w:ind w:left="964" w:hanging="340"/>
        <w:jc w:val="both"/>
        <w:rPr>
          <w:rFonts w:ascii="Times New Roman" w:eastAsia="Times New Roman" w:hAnsi="Times New Roman" w:cs="Times New Roman"/>
          <w:sz w:val="24"/>
          <w:szCs w:val="24"/>
        </w:rPr>
      </w:pPr>
      <w:r w:rsidRPr="009D151A">
        <w:rPr>
          <w:rFonts w:ascii="Times New Roman" w:hAnsi="Times New Roman"/>
          <w:b/>
          <w:sz w:val="24"/>
          <w:szCs w:val="24"/>
        </w:rPr>
        <w:t>в целом по учреждению</w:t>
      </w:r>
      <w:r w:rsidRPr="009D151A">
        <w:rPr>
          <w:rFonts w:ascii="Times New Roman" w:hAnsi="Times New Roman"/>
          <w:sz w:val="24"/>
          <w:szCs w:val="24"/>
        </w:rPr>
        <w:t xml:space="preserve"> заработная плата  составила </w:t>
      </w:r>
      <w:r w:rsidRPr="009D151A">
        <w:rPr>
          <w:rFonts w:ascii="Times New Roman" w:hAnsi="Times New Roman"/>
          <w:b/>
          <w:sz w:val="24"/>
          <w:szCs w:val="24"/>
        </w:rPr>
        <w:t>32296,00</w:t>
      </w:r>
      <w:r w:rsidRPr="009D151A">
        <w:rPr>
          <w:rFonts w:ascii="Times New Roman" w:hAnsi="Times New Roman"/>
          <w:sz w:val="24"/>
          <w:szCs w:val="24"/>
        </w:rPr>
        <w:t xml:space="preserve"> </w:t>
      </w:r>
      <w:r w:rsidRPr="009D151A">
        <w:rPr>
          <w:rFonts w:ascii="Times New Roman" w:hAnsi="Times New Roman"/>
          <w:b/>
          <w:sz w:val="24"/>
          <w:szCs w:val="24"/>
        </w:rPr>
        <w:t>рублей</w:t>
      </w:r>
      <w:r w:rsidRPr="009D151A">
        <w:rPr>
          <w:rFonts w:ascii="Times New Roman" w:hAnsi="Times New Roman"/>
          <w:sz w:val="24"/>
          <w:szCs w:val="24"/>
        </w:rPr>
        <w:t xml:space="preserve">, </w:t>
      </w:r>
      <w:r w:rsidRPr="009D151A">
        <w:rPr>
          <w:rFonts w:ascii="Times New Roman" w:eastAsia="Times New Roman" w:hAnsi="Times New Roman"/>
          <w:sz w:val="24"/>
          <w:szCs w:val="24"/>
          <w:lang w:eastAsia="ru-RU"/>
        </w:rPr>
        <w:t xml:space="preserve">что составляет 108,9% к  </w:t>
      </w:r>
      <w:r w:rsidRPr="009D151A">
        <w:rPr>
          <w:rFonts w:ascii="Times New Roman" w:hAnsi="Times New Roman"/>
          <w:sz w:val="24"/>
          <w:szCs w:val="24"/>
        </w:rPr>
        <w:t xml:space="preserve">аналогичному периоду прошлого финансового года – </w:t>
      </w:r>
      <w:r w:rsidRPr="009D151A">
        <w:rPr>
          <w:rFonts w:ascii="Times New Roman" w:hAnsi="Times New Roman"/>
          <w:b/>
          <w:sz w:val="24"/>
          <w:szCs w:val="24"/>
        </w:rPr>
        <w:t xml:space="preserve">29643,00 </w:t>
      </w:r>
      <w:r w:rsidRPr="009D151A">
        <w:rPr>
          <w:rFonts w:ascii="Times New Roman" w:hAnsi="Times New Roman"/>
          <w:sz w:val="24"/>
          <w:szCs w:val="24"/>
        </w:rPr>
        <w:t xml:space="preserve"> рублей (</w:t>
      </w:r>
      <w:r w:rsidRPr="009D151A">
        <w:rPr>
          <w:rFonts w:ascii="Times New Roman" w:eastAsia="Times New Roman" w:hAnsi="Times New Roman"/>
          <w:sz w:val="24"/>
          <w:szCs w:val="24"/>
          <w:lang w:eastAsia="ru-RU"/>
        </w:rPr>
        <w:t>144,1% к</w:t>
      </w:r>
      <w:r w:rsidRPr="009D151A">
        <w:rPr>
          <w:rFonts w:ascii="Times New Roman" w:hAnsi="Times New Roman"/>
          <w:sz w:val="24"/>
          <w:szCs w:val="24"/>
        </w:rPr>
        <w:t xml:space="preserve"> 2015 году – 22412,73 </w:t>
      </w:r>
      <w:r w:rsidRPr="009D151A">
        <w:rPr>
          <w:rFonts w:ascii="Times New Roman" w:eastAsia="Times New Roman" w:hAnsi="Times New Roman"/>
          <w:sz w:val="24"/>
          <w:szCs w:val="24"/>
          <w:lang w:eastAsia="ru-RU"/>
        </w:rPr>
        <w:t>рублей</w:t>
      </w:r>
      <w:r w:rsidRPr="009D151A">
        <w:rPr>
          <w:rFonts w:ascii="Times New Roman" w:hAnsi="Times New Roman"/>
          <w:sz w:val="24"/>
          <w:szCs w:val="24"/>
        </w:rPr>
        <w:t>).</w:t>
      </w:r>
    </w:p>
    <w:p w:rsidR="008D07E2" w:rsidRPr="007D590B" w:rsidRDefault="008D07E2" w:rsidP="008D07E2">
      <w:pPr>
        <w:spacing w:after="0" w:line="240" w:lineRule="auto"/>
        <w:ind w:left="709"/>
        <w:jc w:val="both"/>
        <w:rPr>
          <w:rFonts w:ascii="Times New Roman" w:eastAsia="Times New Roman" w:hAnsi="Times New Roman"/>
          <w:sz w:val="24"/>
          <w:szCs w:val="24"/>
        </w:rPr>
      </w:pPr>
    </w:p>
    <w:p w:rsidR="001A3A35" w:rsidRPr="008778DF" w:rsidRDefault="001A3A35" w:rsidP="007D590B">
      <w:pPr>
        <w:spacing w:after="0" w:line="240" w:lineRule="auto"/>
        <w:jc w:val="both"/>
        <w:rPr>
          <w:rFonts w:ascii="Times New Roman" w:hAnsi="Times New Roman" w:cs="Times New Roman"/>
          <w:b/>
          <w:color w:val="00B050"/>
          <w:sz w:val="24"/>
          <w:szCs w:val="24"/>
          <w:u w:val="single"/>
        </w:rPr>
      </w:pPr>
    </w:p>
    <w:p w:rsidR="00303E29" w:rsidRPr="00303E29" w:rsidRDefault="00303E29" w:rsidP="00303E29">
      <w:pPr>
        <w:shd w:val="clear" w:color="auto" w:fill="FFFFFF"/>
        <w:spacing w:after="0" w:line="240" w:lineRule="auto"/>
        <w:ind w:firstLine="709"/>
        <w:jc w:val="both"/>
        <w:rPr>
          <w:rFonts w:ascii="Times New Roman" w:hAnsi="Times New Roman" w:cs="Times New Roman"/>
          <w:b/>
          <w:sz w:val="24"/>
          <w:szCs w:val="24"/>
          <w:u w:val="single"/>
        </w:rPr>
      </w:pPr>
      <w:r w:rsidRPr="00303E29">
        <w:rPr>
          <w:rFonts w:ascii="Times New Roman" w:hAnsi="Times New Roman" w:cs="Times New Roman"/>
          <w:b/>
          <w:sz w:val="24"/>
          <w:szCs w:val="24"/>
          <w:u w:val="single"/>
        </w:rPr>
        <w:t>ЗАДАЧИ ОБРАЗОВАТЕЛЬНОГО УЧРЕЖДЕНИЯ В СРЕДНЕСРОЧНОЙ ПЕРСПЕКТИВЕ:</w:t>
      </w:r>
    </w:p>
    <w:p w:rsidR="00303E29" w:rsidRPr="00303E29" w:rsidRDefault="00303E29" w:rsidP="00303E29">
      <w:pPr>
        <w:shd w:val="clear" w:color="auto" w:fill="FFFFFF"/>
        <w:spacing w:after="0" w:line="240" w:lineRule="auto"/>
        <w:ind w:firstLine="709"/>
        <w:jc w:val="both"/>
        <w:rPr>
          <w:rFonts w:ascii="Times New Roman" w:hAnsi="Times New Roman" w:cs="Times New Roman"/>
          <w:sz w:val="24"/>
          <w:szCs w:val="24"/>
        </w:rPr>
      </w:pPr>
      <w:r w:rsidRPr="00303E29">
        <w:rPr>
          <w:rFonts w:ascii="Times New Roman" w:hAnsi="Times New Roman" w:cs="Times New Roman"/>
          <w:sz w:val="24"/>
          <w:szCs w:val="24"/>
        </w:rPr>
        <w:t>- повышение качества образования выпускников;</w:t>
      </w:r>
    </w:p>
    <w:p w:rsidR="00303E29" w:rsidRPr="00303E29" w:rsidRDefault="00303E29" w:rsidP="00303E29">
      <w:pPr>
        <w:shd w:val="clear" w:color="auto" w:fill="FFFFFF"/>
        <w:spacing w:after="0" w:line="240" w:lineRule="auto"/>
        <w:ind w:firstLine="709"/>
        <w:jc w:val="both"/>
        <w:rPr>
          <w:rFonts w:ascii="Times New Roman" w:hAnsi="Times New Roman" w:cs="Times New Roman"/>
          <w:sz w:val="24"/>
          <w:szCs w:val="24"/>
        </w:rPr>
      </w:pPr>
      <w:r w:rsidRPr="00303E29">
        <w:rPr>
          <w:rFonts w:ascii="Times New Roman" w:hAnsi="Times New Roman" w:cs="Times New Roman"/>
          <w:sz w:val="24"/>
          <w:szCs w:val="24"/>
        </w:rPr>
        <w:t xml:space="preserve">- поддержание устойчивой мотивации обучающихся и родителей на обучение в кадетском корпусе через создание комфортной образовательной среды; </w:t>
      </w:r>
    </w:p>
    <w:p w:rsidR="00303E29" w:rsidRPr="00303E29" w:rsidRDefault="00303E29" w:rsidP="00303E29">
      <w:pPr>
        <w:shd w:val="clear" w:color="auto" w:fill="FFFFFF"/>
        <w:spacing w:after="0" w:line="240" w:lineRule="auto"/>
        <w:ind w:firstLine="709"/>
        <w:jc w:val="both"/>
        <w:rPr>
          <w:rFonts w:ascii="Times New Roman" w:hAnsi="Times New Roman" w:cs="Times New Roman"/>
          <w:sz w:val="24"/>
          <w:szCs w:val="24"/>
        </w:rPr>
      </w:pPr>
      <w:r w:rsidRPr="00303E29">
        <w:rPr>
          <w:rFonts w:ascii="Times New Roman" w:hAnsi="Times New Roman" w:cs="Times New Roman"/>
          <w:sz w:val="24"/>
          <w:szCs w:val="24"/>
        </w:rPr>
        <w:t>- развитие цифровой образовательной среды учреждения.</w:t>
      </w:r>
    </w:p>
    <w:p w:rsidR="00303E29" w:rsidRPr="00303E29" w:rsidRDefault="00303E29" w:rsidP="00303E29">
      <w:pPr>
        <w:shd w:val="clear" w:color="auto" w:fill="FFFFFF"/>
        <w:spacing w:after="0" w:line="240" w:lineRule="auto"/>
        <w:ind w:firstLine="709"/>
        <w:jc w:val="both"/>
        <w:rPr>
          <w:rFonts w:ascii="Times New Roman" w:hAnsi="Times New Roman" w:cs="Times New Roman"/>
          <w:sz w:val="24"/>
          <w:szCs w:val="24"/>
        </w:rPr>
      </w:pPr>
      <w:r w:rsidRPr="00303E29">
        <w:rPr>
          <w:rFonts w:ascii="Times New Roman" w:hAnsi="Times New Roman" w:cs="Times New Roman"/>
          <w:sz w:val="24"/>
          <w:szCs w:val="24"/>
        </w:rPr>
        <w:t>- профессиональная переподготовка  педагогических работников по должности «Воспитатель».</w:t>
      </w:r>
    </w:p>
    <w:p w:rsidR="007D0E65" w:rsidRPr="00303E29" w:rsidRDefault="007D0E65" w:rsidP="00303E29">
      <w:pPr>
        <w:shd w:val="clear" w:color="auto" w:fill="FFFFFF"/>
        <w:spacing w:after="0" w:line="240" w:lineRule="auto"/>
        <w:ind w:firstLine="709"/>
        <w:jc w:val="both"/>
        <w:rPr>
          <w:rFonts w:ascii="Times New Roman" w:hAnsi="Times New Roman" w:cs="Times New Roman"/>
          <w:sz w:val="24"/>
          <w:szCs w:val="24"/>
        </w:rPr>
      </w:pPr>
    </w:p>
    <w:p w:rsidR="007D0E65" w:rsidRPr="00303E29" w:rsidRDefault="007D0E65" w:rsidP="00303E29">
      <w:pPr>
        <w:shd w:val="clear" w:color="auto" w:fill="FFFFFF"/>
        <w:spacing w:after="0" w:line="240" w:lineRule="auto"/>
        <w:ind w:firstLine="709"/>
        <w:jc w:val="both"/>
        <w:rPr>
          <w:rFonts w:ascii="Times New Roman" w:hAnsi="Times New Roman" w:cs="Times New Roman"/>
          <w:sz w:val="24"/>
          <w:szCs w:val="24"/>
        </w:rPr>
      </w:pPr>
    </w:p>
    <w:p w:rsidR="007D0E65" w:rsidRDefault="007D0E65" w:rsidP="007D0E65">
      <w:pPr>
        <w:shd w:val="clear" w:color="auto" w:fill="FFFFFF"/>
        <w:spacing w:after="0" w:line="240" w:lineRule="auto"/>
        <w:ind w:firstLine="709"/>
        <w:rPr>
          <w:rFonts w:ascii="Times New Roman" w:hAnsi="Times New Roman" w:cs="Times New Roman"/>
          <w:sz w:val="24"/>
          <w:szCs w:val="24"/>
        </w:rPr>
      </w:pPr>
    </w:p>
    <w:p w:rsidR="00642FCD" w:rsidRDefault="00642FCD" w:rsidP="00C937D2">
      <w:pPr>
        <w:shd w:val="clear" w:color="auto" w:fill="FFFFFF"/>
        <w:spacing w:after="0" w:line="240" w:lineRule="auto"/>
        <w:ind w:firstLine="709"/>
        <w:rPr>
          <w:rFonts w:ascii="Times New Roman" w:hAnsi="Times New Roman" w:cs="Times New Roman"/>
          <w:sz w:val="24"/>
          <w:szCs w:val="24"/>
        </w:rPr>
      </w:pPr>
    </w:p>
    <w:p w:rsidR="00642FCD" w:rsidRPr="00554B79" w:rsidRDefault="00642FCD" w:rsidP="001A3A35">
      <w:pPr>
        <w:shd w:val="clear" w:color="auto" w:fill="FFFFFF"/>
        <w:spacing w:after="0" w:line="240" w:lineRule="auto"/>
        <w:ind w:firstLine="300"/>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sz w:val="23"/>
          <w:szCs w:val="23"/>
        </w:rPr>
        <w:t>1</w:t>
      </w:r>
      <w:r w:rsidR="001A3A35">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февраля</w:t>
      </w:r>
      <w:r w:rsidR="001A3A35">
        <w:rPr>
          <w:rFonts w:ascii="Times New Roman" w:eastAsia="Times New Roman" w:hAnsi="Times New Roman" w:cs="Times New Roman"/>
          <w:bCs/>
          <w:sz w:val="24"/>
          <w:szCs w:val="24"/>
        </w:rPr>
        <w:t xml:space="preserve"> 2021</w:t>
      </w:r>
      <w:r w:rsidRPr="00554B79">
        <w:rPr>
          <w:rFonts w:ascii="Times New Roman" w:eastAsia="Times New Roman" w:hAnsi="Times New Roman" w:cs="Times New Roman"/>
          <w:bCs/>
          <w:sz w:val="24"/>
          <w:szCs w:val="24"/>
        </w:rPr>
        <w:t xml:space="preserve"> г.                                                                         </w:t>
      </w:r>
      <w:r>
        <w:rPr>
          <w:rFonts w:ascii="Times New Roman" w:eastAsia="Times New Roman" w:hAnsi="Times New Roman" w:cs="Times New Roman"/>
          <w:bCs/>
          <w:sz w:val="24"/>
          <w:szCs w:val="24"/>
        </w:rPr>
        <w:t xml:space="preserve">     </w:t>
      </w:r>
      <w:r w:rsidRPr="00554B79">
        <w:rPr>
          <w:rFonts w:ascii="Times New Roman" w:eastAsia="Times New Roman" w:hAnsi="Times New Roman" w:cs="Times New Roman"/>
          <w:bCs/>
          <w:sz w:val="24"/>
          <w:szCs w:val="24"/>
        </w:rPr>
        <w:t>Директор ГБОУ РК</w:t>
      </w:r>
    </w:p>
    <w:p w:rsidR="00642FCD" w:rsidRPr="00554B79" w:rsidRDefault="00642FCD" w:rsidP="001A3A35">
      <w:pPr>
        <w:spacing w:after="0" w:line="240" w:lineRule="auto"/>
        <w:ind w:firstLine="709"/>
        <w:jc w:val="right"/>
        <w:rPr>
          <w:rFonts w:ascii="Times New Roman" w:eastAsia="Times New Roman" w:hAnsi="Times New Roman" w:cs="Times New Roman"/>
          <w:bCs/>
          <w:sz w:val="24"/>
          <w:szCs w:val="24"/>
        </w:rPr>
      </w:pPr>
      <w:r w:rsidRPr="00554B79">
        <w:rPr>
          <w:rFonts w:ascii="Times New Roman" w:eastAsia="Times New Roman" w:hAnsi="Times New Roman" w:cs="Times New Roman"/>
          <w:bCs/>
          <w:sz w:val="24"/>
          <w:szCs w:val="24"/>
        </w:rPr>
        <w:t>«Карельский кадетский корпус</w:t>
      </w:r>
    </w:p>
    <w:p w:rsidR="00642FCD" w:rsidRPr="00554B79" w:rsidRDefault="00642FCD" w:rsidP="001A3A35">
      <w:pPr>
        <w:spacing w:after="0" w:line="240" w:lineRule="auto"/>
        <w:ind w:firstLine="709"/>
        <w:jc w:val="right"/>
        <w:rPr>
          <w:rFonts w:ascii="Times New Roman" w:eastAsia="Times New Roman" w:hAnsi="Times New Roman" w:cs="Times New Roman"/>
          <w:bCs/>
          <w:sz w:val="24"/>
          <w:szCs w:val="24"/>
        </w:rPr>
      </w:pPr>
      <w:r w:rsidRPr="00554B79">
        <w:rPr>
          <w:rFonts w:ascii="Times New Roman" w:eastAsia="Times New Roman" w:hAnsi="Times New Roman" w:cs="Times New Roman"/>
          <w:bCs/>
          <w:sz w:val="24"/>
          <w:szCs w:val="24"/>
        </w:rPr>
        <w:t>имени Александра Невского»</w:t>
      </w:r>
    </w:p>
    <w:p w:rsidR="00642FCD" w:rsidRDefault="00642FCD" w:rsidP="001A3A35">
      <w:pPr>
        <w:spacing w:after="0" w:line="240" w:lineRule="auto"/>
        <w:ind w:firstLine="709"/>
        <w:jc w:val="right"/>
        <w:rPr>
          <w:rFonts w:ascii="Times New Roman" w:eastAsia="Times New Roman" w:hAnsi="Times New Roman" w:cs="Times New Roman"/>
          <w:bCs/>
          <w:sz w:val="24"/>
          <w:szCs w:val="24"/>
        </w:rPr>
      </w:pPr>
      <w:r w:rsidRPr="00554B79">
        <w:rPr>
          <w:rFonts w:ascii="Times New Roman" w:eastAsia="Times New Roman" w:hAnsi="Times New Roman" w:cs="Times New Roman"/>
          <w:bCs/>
          <w:sz w:val="24"/>
          <w:szCs w:val="24"/>
        </w:rPr>
        <w:t>______________ Ефимов Д. А.</w:t>
      </w:r>
    </w:p>
    <w:p w:rsidR="008E4594" w:rsidRPr="00C937D2" w:rsidRDefault="008E4594" w:rsidP="001A3A35">
      <w:pPr>
        <w:spacing w:after="0" w:line="240" w:lineRule="auto"/>
        <w:ind w:firstLine="709"/>
        <w:jc w:val="right"/>
        <w:rPr>
          <w:rFonts w:ascii="Times New Roman" w:hAnsi="Times New Roman" w:cs="Times New Roman"/>
          <w:sz w:val="24"/>
          <w:szCs w:val="24"/>
        </w:rPr>
      </w:pPr>
      <w:bookmarkStart w:id="0" w:name="_GoBack"/>
      <w:bookmarkEnd w:id="0"/>
      <w:r>
        <w:rPr>
          <w:rFonts w:ascii="Times New Roman" w:eastAsia="Times New Roman" w:hAnsi="Times New Roman" w:cs="Times New Roman"/>
          <w:bCs/>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pt;height:119.15pt">
            <v:imagedata r:id="rId7" o:title="ЭЦП"/>
          </v:shape>
        </w:pict>
      </w:r>
    </w:p>
    <w:sectPr w:rsidR="008E4594" w:rsidRPr="00C937D2" w:rsidSect="000971A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singleLevel"/>
    <w:tmpl w:val="0000002A"/>
    <w:name w:val="WW8Num41"/>
    <w:lvl w:ilvl="0">
      <w:start w:val="1"/>
      <w:numFmt w:val="bullet"/>
      <w:lvlText w:val=""/>
      <w:lvlJc w:val="left"/>
      <w:pPr>
        <w:tabs>
          <w:tab w:val="num" w:pos="1080"/>
        </w:tabs>
        <w:ind w:left="1080" w:hanging="360"/>
      </w:pPr>
      <w:rPr>
        <w:rFonts w:ascii="Symbol" w:hAnsi="Symbol" w:cs="Symbol"/>
      </w:rPr>
    </w:lvl>
  </w:abstractNum>
  <w:abstractNum w:abstractNumId="1">
    <w:nsid w:val="01233854"/>
    <w:multiLevelType w:val="hybridMultilevel"/>
    <w:tmpl w:val="C0C04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B56967"/>
    <w:multiLevelType w:val="hybridMultilevel"/>
    <w:tmpl w:val="22EE5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720A7"/>
    <w:multiLevelType w:val="hybridMultilevel"/>
    <w:tmpl w:val="A384A0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51E77"/>
    <w:multiLevelType w:val="hybridMultilevel"/>
    <w:tmpl w:val="CC322B2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34B379C0"/>
    <w:multiLevelType w:val="hybridMultilevel"/>
    <w:tmpl w:val="A2807B0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9F76F08"/>
    <w:multiLevelType w:val="hybridMultilevel"/>
    <w:tmpl w:val="8F88DC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351FD5"/>
    <w:multiLevelType w:val="hybridMultilevel"/>
    <w:tmpl w:val="C34A886E"/>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8">
    <w:nsid w:val="59C06F31"/>
    <w:multiLevelType w:val="hybridMultilevel"/>
    <w:tmpl w:val="F9B89936"/>
    <w:lvl w:ilvl="0" w:tplc="0419000D">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9">
    <w:nsid w:val="5C2429E4"/>
    <w:multiLevelType w:val="hybridMultilevel"/>
    <w:tmpl w:val="B3D69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B31EDD"/>
    <w:multiLevelType w:val="hybridMultilevel"/>
    <w:tmpl w:val="6D26E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C43DC8"/>
    <w:multiLevelType w:val="hybridMultilevel"/>
    <w:tmpl w:val="EACA04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CA34314"/>
    <w:multiLevelType w:val="hybridMultilevel"/>
    <w:tmpl w:val="2AC4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2"/>
  </w:num>
  <w:num w:numId="5">
    <w:abstractNumId w:val="4"/>
  </w:num>
  <w:num w:numId="6">
    <w:abstractNumId w:val="8"/>
  </w:num>
  <w:num w:numId="7">
    <w:abstractNumId w:val="6"/>
  </w:num>
  <w:num w:numId="8">
    <w:abstractNumId w:val="5"/>
  </w:num>
  <w:num w:numId="9">
    <w:abstractNumId w:val="11"/>
  </w:num>
  <w:num w:numId="10">
    <w:abstractNumId w:val="10"/>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D4274F"/>
    <w:rsid w:val="00016696"/>
    <w:rsid w:val="00025A41"/>
    <w:rsid w:val="000971A2"/>
    <w:rsid w:val="000C7EA3"/>
    <w:rsid w:val="000D3392"/>
    <w:rsid w:val="00117970"/>
    <w:rsid w:val="00132BC7"/>
    <w:rsid w:val="00134374"/>
    <w:rsid w:val="001375D4"/>
    <w:rsid w:val="001455A3"/>
    <w:rsid w:val="00156A43"/>
    <w:rsid w:val="00195536"/>
    <w:rsid w:val="00197F70"/>
    <w:rsid w:val="001A3A35"/>
    <w:rsid w:val="001E2E28"/>
    <w:rsid w:val="001E44F3"/>
    <w:rsid w:val="001E50CC"/>
    <w:rsid w:val="002103BB"/>
    <w:rsid w:val="00226856"/>
    <w:rsid w:val="002677F8"/>
    <w:rsid w:val="0027351E"/>
    <w:rsid w:val="002810FE"/>
    <w:rsid w:val="00291FE7"/>
    <w:rsid w:val="002A4821"/>
    <w:rsid w:val="002A6A2C"/>
    <w:rsid w:val="002C4E90"/>
    <w:rsid w:val="002D13B0"/>
    <w:rsid w:val="002D6E8B"/>
    <w:rsid w:val="002E2AF6"/>
    <w:rsid w:val="00303E29"/>
    <w:rsid w:val="003245B9"/>
    <w:rsid w:val="003272A8"/>
    <w:rsid w:val="00334B77"/>
    <w:rsid w:val="003950DB"/>
    <w:rsid w:val="003C0081"/>
    <w:rsid w:val="003E1102"/>
    <w:rsid w:val="00411448"/>
    <w:rsid w:val="00427BD7"/>
    <w:rsid w:val="0043123B"/>
    <w:rsid w:val="00435C49"/>
    <w:rsid w:val="00481F95"/>
    <w:rsid w:val="004E6B05"/>
    <w:rsid w:val="004F3F6F"/>
    <w:rsid w:val="00542B12"/>
    <w:rsid w:val="00547BF7"/>
    <w:rsid w:val="005A0B79"/>
    <w:rsid w:val="005D7A2B"/>
    <w:rsid w:val="005E54D4"/>
    <w:rsid w:val="00642FCD"/>
    <w:rsid w:val="0066782F"/>
    <w:rsid w:val="00674874"/>
    <w:rsid w:val="00696A9D"/>
    <w:rsid w:val="006A6C63"/>
    <w:rsid w:val="00724316"/>
    <w:rsid w:val="0074607F"/>
    <w:rsid w:val="00781548"/>
    <w:rsid w:val="00782AF6"/>
    <w:rsid w:val="007C2D1C"/>
    <w:rsid w:val="007D0E65"/>
    <w:rsid w:val="007D590B"/>
    <w:rsid w:val="007D6AD2"/>
    <w:rsid w:val="007D6FDF"/>
    <w:rsid w:val="007E1564"/>
    <w:rsid w:val="007F3270"/>
    <w:rsid w:val="007F617A"/>
    <w:rsid w:val="0083276F"/>
    <w:rsid w:val="0083795F"/>
    <w:rsid w:val="00844DBE"/>
    <w:rsid w:val="00852D3B"/>
    <w:rsid w:val="00876DBD"/>
    <w:rsid w:val="008778DF"/>
    <w:rsid w:val="0088295D"/>
    <w:rsid w:val="00890609"/>
    <w:rsid w:val="00896051"/>
    <w:rsid w:val="008D07E2"/>
    <w:rsid w:val="008E4594"/>
    <w:rsid w:val="00901362"/>
    <w:rsid w:val="009342FC"/>
    <w:rsid w:val="00972E8A"/>
    <w:rsid w:val="009912FF"/>
    <w:rsid w:val="009B1C33"/>
    <w:rsid w:val="009B6C25"/>
    <w:rsid w:val="00A15B02"/>
    <w:rsid w:val="00A2170A"/>
    <w:rsid w:val="00A67FDE"/>
    <w:rsid w:val="00AB5031"/>
    <w:rsid w:val="00AF67BD"/>
    <w:rsid w:val="00B43873"/>
    <w:rsid w:val="00B46B81"/>
    <w:rsid w:val="00B51895"/>
    <w:rsid w:val="00B63728"/>
    <w:rsid w:val="00BB1F86"/>
    <w:rsid w:val="00BD4E7F"/>
    <w:rsid w:val="00C23A2D"/>
    <w:rsid w:val="00C30C7C"/>
    <w:rsid w:val="00C36A76"/>
    <w:rsid w:val="00C37A53"/>
    <w:rsid w:val="00C41D2C"/>
    <w:rsid w:val="00C4635E"/>
    <w:rsid w:val="00C467A1"/>
    <w:rsid w:val="00C563B6"/>
    <w:rsid w:val="00C75995"/>
    <w:rsid w:val="00C77DC3"/>
    <w:rsid w:val="00C937D2"/>
    <w:rsid w:val="00CA35A5"/>
    <w:rsid w:val="00CE4709"/>
    <w:rsid w:val="00D0761D"/>
    <w:rsid w:val="00D23820"/>
    <w:rsid w:val="00D31AB7"/>
    <w:rsid w:val="00D33183"/>
    <w:rsid w:val="00D4274F"/>
    <w:rsid w:val="00D86696"/>
    <w:rsid w:val="00D94C6C"/>
    <w:rsid w:val="00DC6207"/>
    <w:rsid w:val="00DC7C87"/>
    <w:rsid w:val="00DD5E75"/>
    <w:rsid w:val="00DE6BA9"/>
    <w:rsid w:val="00E656E2"/>
    <w:rsid w:val="00EA0A7A"/>
    <w:rsid w:val="00EB1D79"/>
    <w:rsid w:val="00EB3317"/>
    <w:rsid w:val="00ED0662"/>
    <w:rsid w:val="00ED1E72"/>
    <w:rsid w:val="00ED5CCA"/>
    <w:rsid w:val="00F80475"/>
    <w:rsid w:val="00F9619F"/>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3B"/>
  </w:style>
  <w:style w:type="paragraph" w:styleId="1">
    <w:name w:val="heading 1"/>
    <w:basedOn w:val="a"/>
    <w:link w:val="10"/>
    <w:qFormat/>
    <w:rsid w:val="009B6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B6C2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D866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4274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4274F"/>
    <w:rPr>
      <w:rFonts w:ascii="Courier New" w:eastAsia="Times New Roman" w:hAnsi="Courier New" w:cs="Courier New"/>
      <w:sz w:val="20"/>
      <w:szCs w:val="20"/>
      <w:lang w:eastAsia="ru-RU"/>
    </w:rPr>
  </w:style>
  <w:style w:type="paragraph" w:styleId="a5">
    <w:name w:val="Body Text Indent"/>
    <w:basedOn w:val="a"/>
    <w:link w:val="a6"/>
    <w:rsid w:val="00D4274F"/>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D4274F"/>
    <w:rPr>
      <w:rFonts w:ascii="Times New Roman" w:eastAsia="Times New Roman" w:hAnsi="Times New Roman" w:cs="Times New Roman"/>
      <w:sz w:val="20"/>
      <w:szCs w:val="20"/>
      <w:lang w:eastAsia="ru-RU"/>
    </w:rPr>
  </w:style>
  <w:style w:type="table" w:styleId="a7">
    <w:name w:val="Table Grid"/>
    <w:basedOn w:val="a1"/>
    <w:rsid w:val="00DE6B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E6BA9"/>
    <w:pPr>
      <w:ind w:left="720"/>
      <w:contextualSpacing/>
    </w:pPr>
  </w:style>
  <w:style w:type="paragraph" w:styleId="a9">
    <w:name w:val="No Spacing"/>
    <w:link w:val="aa"/>
    <w:uiPriority w:val="99"/>
    <w:qFormat/>
    <w:rsid w:val="00DE6BA9"/>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rsid w:val="00DE6BA9"/>
    <w:rPr>
      <w:rFonts w:ascii="Calibri" w:eastAsia="Times New Roman" w:hAnsi="Calibri" w:cs="Times New Roman"/>
      <w:lang w:eastAsia="ru-RU"/>
    </w:rPr>
  </w:style>
  <w:style w:type="paragraph" w:styleId="ab">
    <w:name w:val="Title"/>
    <w:basedOn w:val="a"/>
    <w:link w:val="ac"/>
    <w:qFormat/>
    <w:rsid w:val="00DE6BA9"/>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DE6BA9"/>
    <w:rPr>
      <w:rFonts w:ascii="Times New Roman" w:eastAsia="Times New Roman" w:hAnsi="Times New Roman" w:cs="Times New Roman"/>
      <w:sz w:val="24"/>
      <w:szCs w:val="20"/>
      <w:lang w:eastAsia="ru-RU"/>
    </w:rPr>
  </w:style>
  <w:style w:type="character" w:styleId="ad">
    <w:name w:val="Emphasis"/>
    <w:basedOn w:val="a0"/>
    <w:qFormat/>
    <w:rsid w:val="00DE6BA9"/>
    <w:rPr>
      <w:i/>
      <w:iCs/>
    </w:rPr>
  </w:style>
  <w:style w:type="character" w:styleId="ae">
    <w:name w:val="Intense Reference"/>
    <w:basedOn w:val="a0"/>
    <w:uiPriority w:val="99"/>
    <w:qFormat/>
    <w:rsid w:val="00DE6BA9"/>
    <w:rPr>
      <w:rFonts w:cs="Times New Roman"/>
      <w:b/>
      <w:bCs/>
      <w:smallCaps/>
      <w:color w:val="C0504D"/>
      <w:spacing w:val="5"/>
      <w:u w:val="single"/>
    </w:rPr>
  </w:style>
  <w:style w:type="paragraph" w:customStyle="1" w:styleId="c1">
    <w:name w:val="c1"/>
    <w:basedOn w:val="a"/>
    <w:rsid w:val="00DE6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6BA9"/>
  </w:style>
  <w:style w:type="paragraph" w:customStyle="1" w:styleId="ConsPlusNormal">
    <w:name w:val="ConsPlusNormal"/>
    <w:rsid w:val="00DE6B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Web)"/>
    <w:basedOn w:val="a"/>
    <w:uiPriority w:val="99"/>
    <w:unhideWhenUsed/>
    <w:qFormat/>
    <w:rsid w:val="00DE6BA9"/>
    <w:rPr>
      <w:rFonts w:ascii="Times New Roman" w:eastAsiaTheme="minorEastAsia" w:hAnsi="Times New Roman" w:cs="Times New Roman"/>
      <w:sz w:val="24"/>
      <w:szCs w:val="24"/>
      <w:lang w:eastAsia="ru-RU"/>
    </w:rPr>
  </w:style>
  <w:style w:type="character" w:styleId="af0">
    <w:name w:val="Hyperlink"/>
    <w:basedOn w:val="a0"/>
    <w:unhideWhenUsed/>
    <w:rsid w:val="00DE6BA9"/>
    <w:rPr>
      <w:color w:val="0000FF"/>
      <w:u w:val="single"/>
    </w:rPr>
  </w:style>
  <w:style w:type="paragraph" w:styleId="af1">
    <w:name w:val="Body Text"/>
    <w:basedOn w:val="a"/>
    <w:link w:val="af2"/>
    <w:unhideWhenUsed/>
    <w:rsid w:val="00CE4709"/>
    <w:pPr>
      <w:spacing w:after="120"/>
    </w:pPr>
  </w:style>
  <w:style w:type="character" w:customStyle="1" w:styleId="af2">
    <w:name w:val="Основной текст Знак"/>
    <w:basedOn w:val="a0"/>
    <w:link w:val="af1"/>
    <w:rsid w:val="00CE4709"/>
  </w:style>
  <w:style w:type="character" w:customStyle="1" w:styleId="10">
    <w:name w:val="Заголовок 1 Знак"/>
    <w:basedOn w:val="a0"/>
    <w:link w:val="1"/>
    <w:rsid w:val="009B6C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6C2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86696"/>
    <w:rPr>
      <w:rFonts w:ascii="Arial" w:eastAsia="Times New Roman" w:hAnsi="Arial" w:cs="Arial"/>
      <w:b/>
      <w:bCs/>
      <w:sz w:val="26"/>
      <w:szCs w:val="26"/>
      <w:lang w:eastAsia="ru-RU"/>
    </w:rPr>
  </w:style>
  <w:style w:type="paragraph" w:customStyle="1" w:styleId="af3">
    <w:name w:val="Знак Знак Знак Знак"/>
    <w:basedOn w:val="a"/>
    <w:rsid w:val="00D86696"/>
    <w:pPr>
      <w:spacing w:after="160" w:line="240" w:lineRule="exact"/>
    </w:pPr>
    <w:rPr>
      <w:rFonts w:ascii="Arial" w:eastAsia="Times New Roman" w:hAnsi="Arial" w:cs="Arial"/>
      <w:sz w:val="20"/>
      <w:szCs w:val="20"/>
      <w:lang w:val="en-US"/>
    </w:rPr>
  </w:style>
  <w:style w:type="paragraph" w:customStyle="1" w:styleId="af4">
    <w:name w:val="МОН основной"/>
    <w:basedOn w:val="a"/>
    <w:rsid w:val="00D86696"/>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af5">
    <w:name w:val="header"/>
    <w:basedOn w:val="a"/>
    <w:link w:val="af6"/>
    <w:semiHidden/>
    <w:rsid w:val="00D866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semiHidden/>
    <w:rsid w:val="00D86696"/>
    <w:rPr>
      <w:rFonts w:ascii="Times New Roman" w:eastAsia="Times New Roman" w:hAnsi="Times New Roman" w:cs="Times New Roman"/>
      <w:sz w:val="20"/>
      <w:szCs w:val="20"/>
      <w:lang w:eastAsia="ru-RU"/>
    </w:rPr>
  </w:style>
  <w:style w:type="paragraph" w:styleId="af7">
    <w:name w:val="footer"/>
    <w:basedOn w:val="a"/>
    <w:link w:val="af8"/>
    <w:uiPriority w:val="99"/>
    <w:rsid w:val="00D866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rsid w:val="00D86696"/>
    <w:rPr>
      <w:rFonts w:ascii="Times New Roman" w:eastAsia="Times New Roman" w:hAnsi="Times New Roman" w:cs="Times New Roman"/>
      <w:sz w:val="20"/>
      <w:szCs w:val="20"/>
      <w:lang w:eastAsia="ru-RU"/>
    </w:rPr>
  </w:style>
  <w:style w:type="character" w:styleId="af9">
    <w:name w:val="page number"/>
    <w:basedOn w:val="a0"/>
    <w:rsid w:val="00D86696"/>
  </w:style>
  <w:style w:type="paragraph" w:styleId="31">
    <w:name w:val="Body Text Indent 3"/>
    <w:basedOn w:val="a"/>
    <w:link w:val="32"/>
    <w:rsid w:val="00D866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86696"/>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D866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D86696"/>
    <w:rPr>
      <w:rFonts w:ascii="Courier New" w:eastAsia="Times New Roman" w:hAnsi="Courier New" w:cs="Courier New"/>
      <w:sz w:val="20"/>
      <w:szCs w:val="20"/>
      <w:lang w:eastAsia="ru-RU"/>
    </w:rPr>
  </w:style>
  <w:style w:type="paragraph" w:styleId="33">
    <w:name w:val="Body Text 3"/>
    <w:basedOn w:val="a"/>
    <w:link w:val="34"/>
    <w:rsid w:val="00D866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86696"/>
    <w:rPr>
      <w:rFonts w:ascii="Times New Roman" w:eastAsia="Times New Roman" w:hAnsi="Times New Roman" w:cs="Times New Roman"/>
      <w:sz w:val="16"/>
      <w:szCs w:val="16"/>
      <w:lang w:eastAsia="ru-RU"/>
    </w:rPr>
  </w:style>
  <w:style w:type="paragraph" w:styleId="21">
    <w:name w:val="Body Text Indent 2"/>
    <w:basedOn w:val="a"/>
    <w:link w:val="22"/>
    <w:rsid w:val="00D8669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86696"/>
    <w:rPr>
      <w:rFonts w:ascii="Times New Roman" w:eastAsia="Times New Roman" w:hAnsi="Times New Roman" w:cs="Times New Roman"/>
      <w:sz w:val="20"/>
      <w:szCs w:val="20"/>
      <w:lang w:eastAsia="ru-RU"/>
    </w:rPr>
  </w:style>
  <w:style w:type="character" w:styleId="afa">
    <w:name w:val="Strong"/>
    <w:basedOn w:val="a0"/>
    <w:uiPriority w:val="22"/>
    <w:qFormat/>
    <w:rsid w:val="00D86696"/>
    <w:rPr>
      <w:b/>
      <w:bCs/>
    </w:rPr>
  </w:style>
  <w:style w:type="character" w:customStyle="1" w:styleId="spelle">
    <w:name w:val="spelle"/>
    <w:basedOn w:val="a0"/>
    <w:rsid w:val="00D86696"/>
  </w:style>
  <w:style w:type="character" w:customStyle="1" w:styleId="grame">
    <w:name w:val="grame"/>
    <w:basedOn w:val="a0"/>
    <w:rsid w:val="00D86696"/>
  </w:style>
  <w:style w:type="paragraph" w:styleId="afb">
    <w:name w:val="Subtitle"/>
    <w:basedOn w:val="a"/>
    <w:link w:val="afc"/>
    <w:qFormat/>
    <w:rsid w:val="00D86696"/>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c">
    <w:name w:val="Подзаголовок Знак"/>
    <w:basedOn w:val="a0"/>
    <w:link w:val="afb"/>
    <w:rsid w:val="00D86696"/>
    <w:rPr>
      <w:rFonts w:ascii="Arial" w:eastAsia="Times New Roman" w:hAnsi="Arial" w:cs="Arial"/>
      <w:b/>
      <w:bCs/>
      <w:szCs w:val="24"/>
      <w:lang w:eastAsia="ru-RU"/>
    </w:rPr>
  </w:style>
  <w:style w:type="paragraph" w:customStyle="1" w:styleId="11">
    <w:name w:val="Абзац списка1"/>
    <w:basedOn w:val="a"/>
    <w:uiPriority w:val="99"/>
    <w:rsid w:val="00D86696"/>
    <w:pPr>
      <w:spacing w:after="0" w:line="240" w:lineRule="auto"/>
      <w:ind w:left="720"/>
      <w:contextualSpacing/>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86696"/>
    <w:rPr>
      <w:rFonts w:ascii="Times New Roman" w:hAnsi="Times New Roman" w:cs="Times New Roman" w:hint="default"/>
      <w:strike w:val="0"/>
      <w:dstrike w:val="0"/>
      <w:sz w:val="24"/>
      <w:szCs w:val="24"/>
      <w:u w:val="none"/>
      <w:effect w:val="none"/>
    </w:rPr>
  </w:style>
  <w:style w:type="table" w:customStyle="1" w:styleId="12">
    <w:name w:val="Сетка таблицы1"/>
    <w:basedOn w:val="a1"/>
    <w:next w:val="a7"/>
    <w:uiPriority w:val="59"/>
    <w:rsid w:val="00D866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a"/>
    <w:basedOn w:val="a"/>
    <w:rsid w:val="00D86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aliases w:val="Знак6,F1"/>
    <w:basedOn w:val="a"/>
    <w:link w:val="aff"/>
    <w:uiPriority w:val="99"/>
    <w:unhideWhenUsed/>
    <w:rsid w:val="00D86696"/>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
    <w:name w:val="Текст сноски Знак"/>
    <w:aliases w:val="Знак6 Знак,F1 Знак"/>
    <w:basedOn w:val="a0"/>
    <w:link w:val="afe"/>
    <w:uiPriority w:val="99"/>
    <w:rsid w:val="00D86696"/>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86696"/>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D86696"/>
  </w:style>
  <w:style w:type="paragraph" w:customStyle="1" w:styleId="aff0">
    <w:name w:val="А_осн"/>
    <w:basedOn w:val="a"/>
    <w:link w:val="aff1"/>
    <w:rsid w:val="00D8669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1">
    <w:name w:val="А_осн Знак"/>
    <w:basedOn w:val="a0"/>
    <w:link w:val="aff0"/>
    <w:rsid w:val="00D86696"/>
    <w:rPr>
      <w:rFonts w:ascii="Times New Roman" w:eastAsia="@Arial Unicode MS" w:hAnsi="Times New Roman" w:cs="Times New Roman"/>
      <w:sz w:val="28"/>
      <w:szCs w:val="28"/>
      <w:lang w:eastAsia="ru-RU"/>
    </w:rPr>
  </w:style>
  <w:style w:type="table" w:customStyle="1" w:styleId="23">
    <w:name w:val="Сетка таблицы2"/>
    <w:basedOn w:val="a1"/>
    <w:next w:val="a7"/>
    <w:uiPriority w:val="59"/>
    <w:rsid w:val="00876D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uiPriority w:val="59"/>
    <w:rsid w:val="008D07E2"/>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2">
    <w:name w:val="Balloon Text"/>
    <w:basedOn w:val="a"/>
    <w:link w:val="aff3"/>
    <w:uiPriority w:val="99"/>
    <w:semiHidden/>
    <w:unhideWhenUsed/>
    <w:rsid w:val="008D07E2"/>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8D0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3418">
      <w:bodyDiv w:val="1"/>
      <w:marLeft w:val="0"/>
      <w:marRight w:val="0"/>
      <w:marTop w:val="0"/>
      <w:marBottom w:val="0"/>
      <w:divBdr>
        <w:top w:val="none" w:sz="0" w:space="0" w:color="auto"/>
        <w:left w:val="none" w:sz="0" w:space="0" w:color="auto"/>
        <w:bottom w:val="none" w:sz="0" w:space="0" w:color="auto"/>
        <w:right w:val="none" w:sz="0" w:space="0" w:color="auto"/>
      </w:divBdr>
    </w:div>
    <w:div w:id="851842464">
      <w:bodyDiv w:val="1"/>
      <w:marLeft w:val="0"/>
      <w:marRight w:val="0"/>
      <w:marTop w:val="0"/>
      <w:marBottom w:val="0"/>
      <w:divBdr>
        <w:top w:val="none" w:sz="0" w:space="0" w:color="auto"/>
        <w:left w:val="none" w:sz="0" w:space="0" w:color="auto"/>
        <w:bottom w:val="none" w:sz="0" w:space="0" w:color="auto"/>
        <w:right w:val="none" w:sz="0" w:space="0" w:color="auto"/>
      </w:divBdr>
    </w:div>
    <w:div w:id="20218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0731080489938761E-2"/>
          <c:y val="4.4004791148733458E-2"/>
          <c:w val="0.82365667833187517"/>
          <c:h val="0.85670308297563047"/>
        </c:manualLayout>
      </c:layout>
      <c:barChart>
        <c:barDir val="col"/>
        <c:grouping val="clustered"/>
        <c:varyColors val="0"/>
        <c:ser>
          <c:idx val="0"/>
          <c:order val="0"/>
          <c:tx>
            <c:strRef>
              <c:f>Лист1!$B$1</c:f>
              <c:strCache>
                <c:ptCount val="1"/>
                <c:pt idx="0">
                  <c:v>2019</c:v>
                </c:pt>
              </c:strCache>
            </c:strRef>
          </c:tx>
          <c:invertIfNegative val="0"/>
          <c:dLbls>
            <c:showLegendKey val="0"/>
            <c:showVal val="1"/>
            <c:showCatName val="0"/>
            <c:showSerName val="0"/>
            <c:showPercent val="0"/>
            <c:showBubbleSize val="0"/>
            <c:showLeaderLines val="0"/>
          </c:dLbls>
          <c:cat>
            <c:strRef>
              <c:f>Лист1!$A$2:$A$5</c:f>
              <c:strCache>
                <c:ptCount val="4"/>
                <c:pt idx="0">
                  <c:v>рус.яз</c:v>
                </c:pt>
                <c:pt idx="1">
                  <c:v>мат. профиль</c:v>
                </c:pt>
                <c:pt idx="2">
                  <c:v>обществоз.</c:v>
                </c:pt>
                <c:pt idx="3">
                  <c:v>история</c:v>
                </c:pt>
              </c:strCache>
            </c:strRef>
          </c:cat>
          <c:val>
            <c:numRef>
              <c:f>Лист1!$B$2:$B$5</c:f>
              <c:numCache>
                <c:formatCode>General</c:formatCode>
                <c:ptCount val="4"/>
                <c:pt idx="0">
                  <c:v>64.989999999999995</c:v>
                </c:pt>
                <c:pt idx="1">
                  <c:v>54.56</c:v>
                </c:pt>
                <c:pt idx="2">
                  <c:v>49.96</c:v>
                </c:pt>
                <c:pt idx="3">
                  <c:v>54.7</c:v>
                </c:pt>
              </c:numCache>
            </c:numRef>
          </c:val>
        </c:ser>
        <c:ser>
          <c:idx val="1"/>
          <c:order val="1"/>
          <c:tx>
            <c:strRef>
              <c:f>Лист1!$C$1</c:f>
              <c:strCache>
                <c:ptCount val="1"/>
                <c:pt idx="0">
                  <c:v>2020</c:v>
                </c:pt>
              </c:strCache>
            </c:strRef>
          </c:tx>
          <c:invertIfNegative val="0"/>
          <c:dLbls>
            <c:showLegendKey val="0"/>
            <c:showVal val="1"/>
            <c:showCatName val="0"/>
            <c:showSerName val="0"/>
            <c:showPercent val="0"/>
            <c:showBubbleSize val="0"/>
            <c:showLeaderLines val="0"/>
          </c:dLbls>
          <c:cat>
            <c:strRef>
              <c:f>Лист1!$A$2:$A$5</c:f>
              <c:strCache>
                <c:ptCount val="4"/>
                <c:pt idx="0">
                  <c:v>рус.яз</c:v>
                </c:pt>
                <c:pt idx="1">
                  <c:v>мат. профиль</c:v>
                </c:pt>
                <c:pt idx="2">
                  <c:v>обществоз.</c:v>
                </c:pt>
                <c:pt idx="3">
                  <c:v>история</c:v>
                </c:pt>
              </c:strCache>
            </c:strRef>
          </c:cat>
          <c:val>
            <c:numRef>
              <c:f>Лист1!$C$2:$C$5</c:f>
              <c:numCache>
                <c:formatCode>General</c:formatCode>
                <c:ptCount val="4"/>
                <c:pt idx="0">
                  <c:v>63.56</c:v>
                </c:pt>
                <c:pt idx="1">
                  <c:v>59.31</c:v>
                </c:pt>
                <c:pt idx="2">
                  <c:v>53.59</c:v>
                </c:pt>
                <c:pt idx="3">
                  <c:v>55.44</c:v>
                </c:pt>
              </c:numCache>
            </c:numRef>
          </c:val>
        </c:ser>
        <c:ser>
          <c:idx val="2"/>
          <c:order val="2"/>
          <c:tx>
            <c:strRef>
              <c:f>Лист1!$D$1</c:f>
              <c:strCache>
                <c:ptCount val="1"/>
                <c:pt idx="0">
                  <c:v>Столбец1</c:v>
                </c:pt>
              </c:strCache>
            </c:strRef>
          </c:tx>
          <c:invertIfNegative val="0"/>
          <c:cat>
            <c:strRef>
              <c:f>Лист1!$A$2:$A$5</c:f>
              <c:strCache>
                <c:ptCount val="4"/>
                <c:pt idx="0">
                  <c:v>рус.яз</c:v>
                </c:pt>
                <c:pt idx="1">
                  <c:v>мат. профиль</c:v>
                </c:pt>
                <c:pt idx="2">
                  <c:v>обществоз.</c:v>
                </c:pt>
                <c:pt idx="3">
                  <c:v>история</c:v>
                </c:pt>
              </c:strCache>
            </c:strRef>
          </c:cat>
          <c:val>
            <c:numRef>
              <c:f>Лист1!$D$2:$D$5</c:f>
            </c:numRef>
          </c:val>
        </c:ser>
        <c:dLbls>
          <c:showLegendKey val="0"/>
          <c:showVal val="0"/>
          <c:showCatName val="0"/>
          <c:showSerName val="0"/>
          <c:showPercent val="0"/>
          <c:showBubbleSize val="0"/>
        </c:dLbls>
        <c:gapWidth val="150"/>
        <c:axId val="251237504"/>
        <c:axId val="251239040"/>
      </c:barChart>
      <c:catAx>
        <c:axId val="251237504"/>
        <c:scaling>
          <c:orientation val="minMax"/>
        </c:scaling>
        <c:delete val="0"/>
        <c:axPos val="b"/>
        <c:majorTickMark val="out"/>
        <c:minorTickMark val="none"/>
        <c:tickLblPos val="nextTo"/>
        <c:crossAx val="251239040"/>
        <c:crosses val="autoZero"/>
        <c:auto val="1"/>
        <c:lblAlgn val="ctr"/>
        <c:lblOffset val="100"/>
        <c:noMultiLvlLbl val="0"/>
      </c:catAx>
      <c:valAx>
        <c:axId val="251239040"/>
        <c:scaling>
          <c:orientation val="minMax"/>
        </c:scaling>
        <c:delete val="0"/>
        <c:axPos val="l"/>
        <c:majorGridlines/>
        <c:numFmt formatCode="General" sourceLinked="1"/>
        <c:majorTickMark val="out"/>
        <c:minorTickMark val="none"/>
        <c:tickLblPos val="nextTo"/>
        <c:crossAx val="2512375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jnvHIGMJE6jueLSMwkXnASxrKGwPGbCX7u7pehe12ek=</DigestValue>
    </Reference>
    <Reference URI="#idOfficeObject" Type="http://www.w3.org/2000/09/xmldsig#Object">
      <DigestMethod Algorithm="urn:ietf:params:xml:ns:cpxmlsec:algorithms:gostr34112012-256"/>
      <DigestValue>RMNndD4f1nb7jpSPckb1C0mHbvhzBlngWwAjaZLnuQQ=</DigestValue>
    </Reference>
    <Reference URI="#idSignedProperties" Type="http://uri.etsi.org/01903#SignedProperties">
      <Transforms>
        <Transform Algorithm="http://www.w3.org/TR/2001/REC-xml-c14n-20010315"/>
      </Transforms>
      <DigestMethod Algorithm="urn:ietf:params:xml:ns:cpxmlsec:algorithms:gostr34112012-256"/>
      <DigestValue>K1pDpyMSmnooL5dBRmXlb0gBjyz/874P38pIHC6EO+o=</DigestValue>
    </Reference>
  </SignedInfo>
  <SignatureValue>/P/oNIK07xIZGo/+0DSx01QM5oScJ5EmbUxjdW8P0ow2HVXoS05tFBLmRZ0ylsiX
HdgZBo3dlyaEKzdc9FiRCA==</SignatureValue>
  <KeyInfo>
    <X509Data>
      <X509Certificate>MIIJWTCCCQagAwIBAgIQTQKzk3qeqilRqsyux5LDGDAKBggqhQMHAQEDAjCCAVcx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0YHQuNC4MB4XDTIyMTAxMjA5MTUwMFoXDTI0MDEwNTA5MTUwMFowggJ2MQswCQYD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dHRwOi8vY3JsLmZrLmxvY2FsL2NybC91Y2ZrXzIwMjIuY3J0MB0GA1UdDgQWBBR9
/qKAE3bSG0C32oVw/Ut5mIMziDCCAXcGA1UdIwSCAW4wggFqgBQdgCbSiWLnBIGP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uIILAM/o/2EAAAAABfYwCgYIKoUDBwEBAwIDQQCr+LIzWgzK+GV4hrwxLJujquVD
TT1Dkp3ugFUBhKQ7iObMKH9MhAIKNszlHwySFX/xlRCHDx4PCgZNPzI5KpKl</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Hyakowu4fI1HIRI+YoKp1XhsHOg=</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18D6yQ+BLzz43+Q4brGRqNnMgWo=</DigestValue>
      </Reference>
      <Reference URI="/word/charts/chart1.xml?ContentType=application/vnd.openxmlformats-officedocument.drawingml.chart+xml">
        <DigestMethod Algorithm="http://www.w3.org/2000/09/xmldsig#sha1"/>
        <DigestValue>RXZa8ViZmlFZ9K5UbUD2JqFN3Pk=</DigestValue>
      </Reference>
      <Reference URI="/word/document.xml?ContentType=application/vnd.openxmlformats-officedocument.wordprocessingml.document.main+xml">
        <DigestMethod Algorithm="http://www.w3.org/2000/09/xmldsig#sha1"/>
        <DigestValue>hE6wws7qN/Y/Y0c41JbnZt9Pj0s=</DigestValue>
      </Reference>
      <Reference URI="/word/embeddings/Microsoft_Excel_Worksheet1.xlsx?ContentType=application/vnd.openxmlformats-officedocument.spreadsheetml.sheet">
        <DigestMethod Algorithm="http://www.w3.org/2000/09/xmldsig#sha1"/>
        <DigestValue>jpUSUAVpqhNSIi4cS/xuwQam4e4=</DigestValue>
      </Reference>
      <Reference URI="/word/fontTable.xml?ContentType=application/vnd.openxmlformats-officedocument.wordprocessingml.fontTable+xml">
        <DigestMethod Algorithm="http://www.w3.org/2000/09/xmldsig#sha1"/>
        <DigestValue>L38hK8j8pvEfTNvRelwmQuS1gF4=</DigestValue>
      </Reference>
      <Reference URI="/word/media/image1.png?ContentType=image/png">
        <DigestMethod Algorithm="http://www.w3.org/2000/09/xmldsig#sha1"/>
        <DigestValue>/+9lrpDPOWEyjCN4qOsJVuZueMA=</DigestValue>
      </Reference>
      <Reference URI="/word/numbering.xml?ContentType=application/vnd.openxmlformats-officedocument.wordprocessingml.numbering+xml">
        <DigestMethod Algorithm="http://www.w3.org/2000/09/xmldsig#sha1"/>
        <DigestValue>KhtZGSDJmUal3DXwpLzv9mWJkbo=</DigestValue>
      </Reference>
      <Reference URI="/word/settings.xml?ContentType=application/vnd.openxmlformats-officedocument.wordprocessingml.settings+xml">
        <DigestMethod Algorithm="http://www.w3.org/2000/09/xmldsig#sha1"/>
        <DigestValue>U47J4dBTc4fjRaY4tKReVokTHgA=</DigestValue>
      </Reference>
      <Reference URI="/word/styles.xml?ContentType=application/vnd.openxmlformats-officedocument.wordprocessingml.styles+xml">
        <DigestMethod Algorithm="http://www.w3.org/2000/09/xmldsig#sha1"/>
        <DigestValue>9I94zTnrpVbQl684K8lfE7Dg/d4=</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theme/themeOverride1.xml?ContentType=application/vnd.openxmlformats-officedocument.themeOverride+xml">
        <DigestMethod Algorithm="http://www.w3.org/2000/09/xmldsig#sha1"/>
        <DigestValue>oIZvfKbmVl7dD8QK63Gmd3dPihA=</DigestValue>
      </Reference>
      <Reference URI="/word/webSettings.xml?ContentType=application/vnd.openxmlformats-officedocument.wordprocessingml.webSettings+xml">
        <DigestMethod Algorithm="http://www.w3.org/2000/09/xmldsig#sha1"/>
        <DigestValue>SPU1wH+s/hQOCs7tIq27h26E+tU=</DigestValue>
      </Reference>
    </Manifest>
    <SignatureProperties>
      <SignatureProperty Id="idSignatureTime" Target="#idPackageSignature">
        <mdssi:SignatureTime>
          <mdssi:Format>YYYY-MM-DDThh:mm:ssTZD</mdssi:Format>
          <mdssi:Value>2022-12-28T11:58:18Z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2022-12-28T11:58:18Z</xd:SigningTime>
          <xd:SigningCertificate>
            <xd:Cert>
              <xd:CertDigest>
                <DigestMethod Algorithm="http://www.w3.org/2000/09/xmldsig#sha1"/>
                <DigestValue>iTK9bQFh4zqSR3wrGjqswF1Kbqs=</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102364582504963520156920263013148312344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680</TotalTime>
  <Pages>19</Pages>
  <Words>5485</Words>
  <Characters>31267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kalacheva</dc:creator>
  <cp:keywords/>
  <dc:description/>
  <cp:lastModifiedBy>Роман</cp:lastModifiedBy>
  <cp:revision>79</cp:revision>
  <dcterms:created xsi:type="dcterms:W3CDTF">2019-01-24T09:52:00Z</dcterms:created>
  <dcterms:modified xsi:type="dcterms:W3CDTF">2022-12-28T11:58:00Z</dcterms:modified>
</cp:coreProperties>
</file>